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7322DFF" w14:textId="1D0A43ED" w:rsidR="000A3ADB" w:rsidRPr="00DF7F35" w:rsidRDefault="00000000">
      <w:pPr>
        <w:pStyle w:val="Default"/>
        <w:spacing w:before="0" w:after="293" w:line="240" w:lineRule="auto"/>
        <w:rPr>
          <w:rFonts w:ascii="Optima" w:eastAsia="Optima" w:hAnsi="Optima" w:cs="Optima"/>
          <w:b/>
          <w:bCs/>
          <w:sz w:val="33"/>
          <w:szCs w:val="33"/>
          <w:shd w:val="clear" w:color="auto" w:fill="FFFFFF"/>
        </w:rPr>
      </w:pPr>
      <w:r w:rsidRPr="00DF7F35">
        <w:rPr>
          <w:rFonts w:ascii="Optima" w:hAnsi="Optima"/>
          <w:b/>
          <w:bCs/>
          <w:sz w:val="33"/>
          <w:szCs w:val="33"/>
          <w:shd w:val="clear" w:color="auto" w:fill="FFFFFF"/>
        </w:rPr>
        <w:t xml:space="preserve">Understanding and Writing Prayers of the Faithful </w:t>
      </w:r>
    </w:p>
    <w:p w14:paraId="5B1B95D5" w14:textId="33CC93C8" w:rsidR="000A3ADB" w:rsidRPr="00DF7F35" w:rsidRDefault="00000000">
      <w:pPr>
        <w:pStyle w:val="Default"/>
        <w:spacing w:before="0" w:after="293" w:line="240" w:lineRule="auto"/>
        <w:rPr>
          <w:rFonts w:ascii="Optima" w:eastAsia="Optima" w:hAnsi="Optima" w:cs="Optima"/>
          <w:b/>
          <w:bCs/>
          <w:sz w:val="25"/>
          <w:szCs w:val="25"/>
          <w:shd w:val="clear" w:color="auto" w:fill="FFFFFF"/>
        </w:rPr>
      </w:pPr>
      <w:r w:rsidRPr="00DF7F35">
        <w:rPr>
          <w:rFonts w:ascii="Optima" w:hAnsi="Optima"/>
          <w:b/>
          <w:bCs/>
          <w:sz w:val="25"/>
          <w:szCs w:val="25"/>
          <w:shd w:val="clear" w:color="auto" w:fill="FFFFFF"/>
        </w:rPr>
        <w:t xml:space="preserve">1. They are </w:t>
      </w:r>
      <w:r w:rsidRPr="00DF7F35">
        <w:rPr>
          <w:rFonts w:ascii="Optima" w:hAnsi="Optima"/>
          <w:b/>
          <w:bCs/>
          <w:sz w:val="25"/>
          <w:szCs w:val="25"/>
          <w:shd w:val="clear" w:color="auto" w:fill="FFFFFF"/>
          <w:rtl/>
          <w:lang w:val="ar-SA"/>
        </w:rPr>
        <w:t>“</w:t>
      </w:r>
      <w:r w:rsidRPr="00DF7F35">
        <w:rPr>
          <w:rFonts w:ascii="Optima" w:hAnsi="Optima"/>
          <w:b/>
          <w:bCs/>
          <w:sz w:val="25"/>
          <w:szCs w:val="25"/>
          <w:shd w:val="clear" w:color="auto" w:fill="FFFFFF"/>
        </w:rPr>
        <w:t xml:space="preserve">general” </w:t>
      </w:r>
      <w:proofErr w:type="spellStart"/>
      <w:r w:rsidRPr="00DF7F35">
        <w:rPr>
          <w:rFonts w:ascii="Optima" w:hAnsi="Optima"/>
          <w:b/>
          <w:bCs/>
          <w:sz w:val="25"/>
          <w:szCs w:val="25"/>
          <w:shd w:val="clear" w:color="auto" w:fill="FFFFFF"/>
          <w:lang w:val="it-IT"/>
        </w:rPr>
        <w:t>intercessions</w:t>
      </w:r>
      <w:proofErr w:type="spellEnd"/>
      <w:r w:rsidRPr="00DF7F35">
        <w:rPr>
          <w:rFonts w:ascii="Optima" w:hAnsi="Optima"/>
          <w:b/>
          <w:bCs/>
          <w:sz w:val="25"/>
          <w:szCs w:val="25"/>
          <w:shd w:val="clear" w:color="auto" w:fill="FFFFFF"/>
          <w:lang w:val="it-IT"/>
        </w:rPr>
        <w:t>.</w:t>
      </w:r>
    </w:p>
    <w:p w14:paraId="4C4FF281" w14:textId="527D9BEE" w:rsidR="000A3ADB" w:rsidRPr="00DF7F35" w:rsidRDefault="00000000">
      <w:pPr>
        <w:pStyle w:val="Default"/>
        <w:spacing w:before="0" w:after="293" w:line="240" w:lineRule="auto"/>
        <w:rPr>
          <w:rFonts w:ascii="Optima" w:eastAsia="Optima" w:hAnsi="Optima" w:cs="Optima"/>
          <w:sz w:val="25"/>
          <w:szCs w:val="25"/>
          <w:shd w:val="clear" w:color="auto" w:fill="FFFFFF"/>
        </w:rPr>
      </w:pPr>
      <w:r w:rsidRPr="00DF7F35">
        <w:rPr>
          <w:rFonts w:ascii="Optima" w:hAnsi="Optima"/>
          <w:sz w:val="25"/>
          <w:szCs w:val="25"/>
          <w:shd w:val="clear" w:color="auto" w:fill="FFFFFF"/>
          <w:rtl/>
          <w:lang w:val="ar-SA"/>
        </w:rPr>
        <w:t>“</w:t>
      </w:r>
      <w:r w:rsidRPr="00DF7F35">
        <w:rPr>
          <w:rFonts w:ascii="Optima" w:hAnsi="Optima"/>
          <w:sz w:val="25"/>
          <w:szCs w:val="25"/>
          <w:shd w:val="clear" w:color="auto" w:fill="FFFFFF"/>
        </w:rPr>
        <w:t xml:space="preserve">General” does not mean </w:t>
      </w:r>
      <w:r w:rsidRPr="00DF7F35">
        <w:rPr>
          <w:rFonts w:ascii="Optima" w:hAnsi="Optima"/>
          <w:sz w:val="25"/>
          <w:szCs w:val="25"/>
          <w:shd w:val="clear" w:color="auto" w:fill="FFFFFF"/>
          <w:rtl/>
          <w:lang w:val="ar-SA"/>
        </w:rPr>
        <w:t>“</w:t>
      </w:r>
      <w:proofErr w:type="spellStart"/>
      <w:r w:rsidRPr="00DF7F35">
        <w:rPr>
          <w:rFonts w:ascii="Optima" w:hAnsi="Optima"/>
          <w:sz w:val="25"/>
          <w:szCs w:val="25"/>
          <w:shd w:val="clear" w:color="auto" w:fill="FFFFFF"/>
          <w:lang w:val="it-IT"/>
        </w:rPr>
        <w:t>generic</w:t>
      </w:r>
      <w:proofErr w:type="spellEnd"/>
      <w:r w:rsidRPr="00DF7F35">
        <w:rPr>
          <w:rFonts w:ascii="Optima" w:hAnsi="Optima"/>
          <w:sz w:val="25"/>
          <w:szCs w:val="25"/>
          <w:shd w:val="clear" w:color="auto" w:fill="FFFFFF"/>
        </w:rPr>
        <w:t xml:space="preserve">” in the sense that they are </w:t>
      </w:r>
      <w:r w:rsidRPr="00DF7F35">
        <w:rPr>
          <w:rFonts w:ascii="Optima" w:hAnsi="Optima"/>
          <w:sz w:val="25"/>
          <w:szCs w:val="25"/>
          <w:shd w:val="clear" w:color="auto" w:fill="FFFFFF"/>
          <w:rtl/>
          <w:lang w:val="ar-SA"/>
        </w:rPr>
        <w:t>“</w:t>
      </w:r>
      <w:r w:rsidRPr="00DF7F35">
        <w:rPr>
          <w:rFonts w:ascii="Optima" w:hAnsi="Optima"/>
          <w:sz w:val="25"/>
          <w:szCs w:val="25"/>
          <w:shd w:val="clear" w:color="auto" w:fill="FFFFFF"/>
        </w:rPr>
        <w:t xml:space="preserve">pre-packaged” petitions you find in intercession books, homily resource services, or liturgical calendars. </w:t>
      </w:r>
      <w:r w:rsidRPr="00DF7F35">
        <w:rPr>
          <w:rFonts w:ascii="Optima" w:hAnsi="Optima"/>
          <w:sz w:val="25"/>
          <w:szCs w:val="25"/>
          <w:shd w:val="clear" w:color="auto" w:fill="FFFFFF"/>
          <w:rtl/>
          <w:lang w:val="ar-SA"/>
        </w:rPr>
        <w:t>“</w:t>
      </w:r>
      <w:r w:rsidRPr="00DF7F35">
        <w:rPr>
          <w:rFonts w:ascii="Optima" w:hAnsi="Optima"/>
          <w:sz w:val="25"/>
          <w:szCs w:val="25"/>
          <w:shd w:val="clear" w:color="auto" w:fill="FFFFFF"/>
        </w:rPr>
        <w:t>General” in this case means that the prayers must be capable of being owned and assented to by the whole assembly. That is, the assembly must be able to fully, consciously, and actively want to pray for the petition being voiced. If they cannot honestly do this, it cannot genuinely be their petition. It might be a portion of the assembly</w:t>
      </w:r>
      <w:r w:rsidRPr="00DF7F35">
        <w:rPr>
          <w:rFonts w:ascii="Optima" w:hAnsi="Optima"/>
          <w:sz w:val="25"/>
          <w:szCs w:val="25"/>
          <w:shd w:val="clear" w:color="auto" w:fill="FFFFFF"/>
          <w:rtl/>
        </w:rPr>
        <w:t>’</w:t>
      </w:r>
      <w:r w:rsidRPr="00DF7F35">
        <w:rPr>
          <w:rFonts w:ascii="Optima" w:hAnsi="Optima"/>
          <w:sz w:val="25"/>
          <w:szCs w:val="25"/>
          <w:shd w:val="clear" w:color="auto" w:fill="FFFFFF"/>
        </w:rPr>
        <w:t>s petition, or it might be one person</w:t>
      </w:r>
      <w:r w:rsidRPr="00DF7F35">
        <w:rPr>
          <w:rFonts w:ascii="Optima" w:hAnsi="Optima"/>
          <w:sz w:val="25"/>
          <w:szCs w:val="25"/>
          <w:shd w:val="clear" w:color="auto" w:fill="FFFFFF"/>
          <w:rtl/>
        </w:rPr>
        <w:t>’</w:t>
      </w:r>
      <w:r w:rsidRPr="00DF7F35">
        <w:rPr>
          <w:rFonts w:ascii="Optima" w:hAnsi="Optima"/>
          <w:sz w:val="25"/>
          <w:szCs w:val="25"/>
          <w:shd w:val="clear" w:color="auto" w:fill="FFFFFF"/>
        </w:rPr>
        <w:t xml:space="preserve">s petition, but it cannot be claimed by everyone, thus it cannot be the </w:t>
      </w:r>
      <w:r w:rsidRPr="00DF7F35">
        <w:rPr>
          <w:rFonts w:ascii="Optima" w:hAnsi="Optima"/>
          <w:sz w:val="25"/>
          <w:szCs w:val="25"/>
          <w:shd w:val="clear" w:color="auto" w:fill="FFFFFF"/>
          <w:rtl/>
          <w:lang w:val="ar-SA"/>
        </w:rPr>
        <w:t>“</w:t>
      </w:r>
      <w:r w:rsidRPr="00DF7F35">
        <w:rPr>
          <w:rFonts w:ascii="Optima" w:hAnsi="Optima"/>
          <w:sz w:val="25"/>
          <w:szCs w:val="25"/>
          <w:shd w:val="clear" w:color="auto" w:fill="FFFFFF"/>
        </w:rPr>
        <w:t>Prayer of the Faithful.”</w:t>
      </w:r>
    </w:p>
    <w:p w14:paraId="32172ECF" w14:textId="64D626D9" w:rsidR="000A3ADB" w:rsidRPr="00DF7F35" w:rsidRDefault="00000000">
      <w:pPr>
        <w:pStyle w:val="Default"/>
        <w:spacing w:before="0" w:after="293" w:line="240" w:lineRule="auto"/>
        <w:rPr>
          <w:rFonts w:ascii="Optima" w:eastAsia="Optima" w:hAnsi="Optima" w:cs="Optima"/>
          <w:sz w:val="25"/>
          <w:szCs w:val="25"/>
          <w:shd w:val="clear" w:color="auto" w:fill="FFFFFF"/>
        </w:rPr>
      </w:pPr>
      <w:r w:rsidRPr="00DF7F35">
        <w:rPr>
          <w:rFonts w:ascii="Optima" w:hAnsi="Optima"/>
          <w:sz w:val="25"/>
          <w:szCs w:val="25"/>
          <w:shd w:val="clear" w:color="auto" w:fill="FFFFFF"/>
        </w:rPr>
        <w:t xml:space="preserve"> To use an extreme example, the following is</w:t>
      </w:r>
      <w:r w:rsidRPr="00DF7F35">
        <w:rPr>
          <w:rFonts w:ascii="Optima" w:hAnsi="Optima"/>
          <w:b/>
          <w:bCs/>
          <w:sz w:val="25"/>
          <w:szCs w:val="25"/>
          <w:shd w:val="clear" w:color="auto" w:fill="FFFFFF"/>
        </w:rPr>
        <w:t xml:space="preserve"> </w:t>
      </w:r>
      <w:r w:rsidR="00DF7F35" w:rsidRPr="00DF7F35">
        <w:rPr>
          <w:rFonts w:ascii="Optima" w:hAnsi="Optima"/>
          <w:b/>
          <w:bCs/>
          <w:i/>
          <w:iCs/>
          <w:sz w:val="25"/>
          <w:szCs w:val="25"/>
          <w:shd w:val="clear" w:color="auto" w:fill="FFFFFF"/>
        </w:rPr>
        <w:t>NOT</w:t>
      </w:r>
      <w:r w:rsidRPr="00DF7F35">
        <w:rPr>
          <w:rFonts w:ascii="Optima" w:hAnsi="Optima"/>
          <w:b/>
          <w:bCs/>
          <w:sz w:val="25"/>
          <w:szCs w:val="25"/>
          <w:shd w:val="clear" w:color="auto" w:fill="FFFFFF"/>
        </w:rPr>
        <w:t xml:space="preserve"> </w:t>
      </w:r>
      <w:r w:rsidRPr="00DF7F35">
        <w:rPr>
          <w:rFonts w:ascii="Optima" w:hAnsi="Optima"/>
          <w:sz w:val="25"/>
          <w:szCs w:val="25"/>
          <w:shd w:val="clear" w:color="auto" w:fill="FFFFFF"/>
        </w:rPr>
        <w:t>a general intercession:</w:t>
      </w:r>
    </w:p>
    <w:p w14:paraId="3E6B7CE9" w14:textId="1EA1BA7F" w:rsidR="000A3ADB" w:rsidRPr="00DF7F35" w:rsidRDefault="00000000">
      <w:pPr>
        <w:pStyle w:val="Default"/>
        <w:spacing w:before="0" w:after="293" w:line="240" w:lineRule="auto"/>
        <w:rPr>
          <w:rFonts w:ascii="Optima" w:eastAsia="Optima" w:hAnsi="Optima" w:cs="Optima"/>
          <w:i/>
          <w:iCs/>
          <w:sz w:val="25"/>
          <w:szCs w:val="25"/>
          <w:shd w:val="clear" w:color="auto" w:fill="FFFFFF"/>
        </w:rPr>
      </w:pPr>
      <w:r w:rsidRPr="00DF7F35">
        <w:rPr>
          <w:rFonts w:ascii="Optima" w:hAnsi="Optima"/>
          <w:i/>
          <w:iCs/>
          <w:sz w:val="25"/>
          <w:szCs w:val="25"/>
          <w:shd w:val="clear" w:color="auto" w:fill="FFFFFF"/>
          <w:rtl/>
          <w:lang w:val="ar-SA"/>
        </w:rPr>
        <w:t>“</w:t>
      </w:r>
      <w:r w:rsidRPr="00DF7F35">
        <w:rPr>
          <w:rFonts w:ascii="Optima" w:hAnsi="Optima"/>
          <w:i/>
          <w:iCs/>
          <w:sz w:val="25"/>
          <w:szCs w:val="25"/>
          <w:shd w:val="clear" w:color="auto" w:fill="FFFFFF"/>
        </w:rPr>
        <w:t>For our country</w:t>
      </w:r>
      <w:r w:rsidR="00DF7F35" w:rsidRPr="00DF7F35">
        <w:rPr>
          <w:rFonts w:ascii="Optima" w:hAnsi="Optima"/>
          <w:i/>
          <w:iCs/>
          <w:sz w:val="25"/>
          <w:szCs w:val="25"/>
          <w:shd w:val="clear" w:color="auto" w:fill="FFFFFF"/>
        </w:rPr>
        <w:t>,</w:t>
      </w:r>
      <w:r w:rsidRPr="00DF7F35">
        <w:rPr>
          <w:rFonts w:ascii="Optima" w:hAnsi="Optima"/>
          <w:i/>
          <w:iCs/>
          <w:sz w:val="25"/>
          <w:szCs w:val="25"/>
          <w:shd w:val="clear" w:color="auto" w:fill="FFFFFF"/>
        </w:rPr>
        <w:t xml:space="preserve"> for (name of your desired candidate) to win the federal election we pray…”</w:t>
      </w:r>
    </w:p>
    <w:p w14:paraId="3CA3DBF3" w14:textId="7A8857BD" w:rsidR="000A3ADB" w:rsidRPr="00DF7F35" w:rsidRDefault="00000000">
      <w:pPr>
        <w:pStyle w:val="Default"/>
        <w:spacing w:before="0" w:after="293" w:line="240" w:lineRule="auto"/>
        <w:rPr>
          <w:rFonts w:ascii="Optima" w:eastAsia="Optima" w:hAnsi="Optima" w:cs="Optima"/>
          <w:sz w:val="25"/>
          <w:szCs w:val="25"/>
          <w:shd w:val="clear" w:color="auto" w:fill="FFFFFF"/>
        </w:rPr>
      </w:pPr>
      <w:r w:rsidRPr="00DF7F35">
        <w:rPr>
          <w:rFonts w:ascii="Optima" w:hAnsi="Optima"/>
          <w:sz w:val="25"/>
          <w:szCs w:val="25"/>
          <w:shd w:val="clear" w:color="auto" w:fill="FFFFFF"/>
        </w:rPr>
        <w:t xml:space="preserve">Not everyone in the assembly will agree to this prayer; however, praying for the elections is a good thing. Simply word it in such a way that all can honestly take part in and assent to the prayer. </w:t>
      </w:r>
    </w:p>
    <w:p w14:paraId="7539C2EE" w14:textId="696EC3C7" w:rsidR="000A3ADB" w:rsidRPr="00DF7F35" w:rsidRDefault="00000000">
      <w:pPr>
        <w:pStyle w:val="Default"/>
        <w:spacing w:before="0" w:after="293" w:line="240" w:lineRule="auto"/>
        <w:rPr>
          <w:rFonts w:ascii="Optima" w:eastAsia="Optima" w:hAnsi="Optima" w:cs="Optima"/>
          <w:sz w:val="25"/>
          <w:szCs w:val="25"/>
          <w:shd w:val="clear" w:color="auto" w:fill="FFFFFF"/>
        </w:rPr>
      </w:pPr>
      <w:r w:rsidRPr="00DF7F35">
        <w:rPr>
          <w:rFonts w:ascii="Optima" w:hAnsi="Optima"/>
          <w:sz w:val="25"/>
          <w:szCs w:val="25"/>
          <w:shd w:val="clear" w:color="auto" w:fill="FFFFFF"/>
        </w:rPr>
        <w:t>For example:</w:t>
      </w:r>
    </w:p>
    <w:p w14:paraId="43F81381" w14:textId="1E3193E4" w:rsidR="000A3ADB" w:rsidRPr="00DF7F35" w:rsidRDefault="00000000">
      <w:pPr>
        <w:pStyle w:val="Default"/>
        <w:spacing w:before="0" w:after="293" w:line="240" w:lineRule="auto"/>
        <w:rPr>
          <w:rFonts w:ascii="Optima" w:eastAsia="Optima" w:hAnsi="Optima" w:cs="Optima"/>
          <w:i/>
          <w:iCs/>
          <w:sz w:val="25"/>
          <w:szCs w:val="25"/>
          <w:shd w:val="clear" w:color="auto" w:fill="FFFFFF"/>
        </w:rPr>
      </w:pPr>
      <w:r w:rsidRPr="00DF7F35">
        <w:rPr>
          <w:rFonts w:ascii="Optima" w:hAnsi="Optima"/>
          <w:i/>
          <w:iCs/>
          <w:sz w:val="25"/>
          <w:szCs w:val="25"/>
          <w:shd w:val="clear" w:color="auto" w:fill="FFFFFF"/>
          <w:rtl/>
          <w:lang w:val="ar-SA"/>
        </w:rPr>
        <w:t>“</w:t>
      </w:r>
      <w:r w:rsidRPr="00DF7F35">
        <w:rPr>
          <w:rFonts w:ascii="Optima" w:hAnsi="Optima"/>
          <w:i/>
          <w:iCs/>
          <w:sz w:val="25"/>
          <w:szCs w:val="25"/>
          <w:shd w:val="clear" w:color="auto" w:fill="FFFFFF"/>
        </w:rPr>
        <w:t>For our country and the upcoming elections: for integrity and honesty among all the candidates; for the spirit of wisdom upon all who vote, we pray...” Or:</w:t>
      </w:r>
    </w:p>
    <w:p w14:paraId="1F111D0C" w14:textId="1E7D8DE1" w:rsidR="000A3ADB" w:rsidRPr="00DF7F35" w:rsidRDefault="00000000">
      <w:pPr>
        <w:pStyle w:val="Default"/>
        <w:spacing w:before="0" w:after="293" w:line="240" w:lineRule="auto"/>
        <w:rPr>
          <w:rFonts w:ascii="Optima" w:eastAsia="Optima" w:hAnsi="Optima" w:cs="Optima"/>
          <w:i/>
          <w:iCs/>
          <w:sz w:val="25"/>
          <w:szCs w:val="25"/>
          <w:shd w:val="clear" w:color="auto" w:fill="FFFFFF"/>
        </w:rPr>
      </w:pPr>
      <w:r w:rsidRPr="00DF7F35">
        <w:rPr>
          <w:rFonts w:ascii="Optima" w:hAnsi="Optima"/>
          <w:i/>
          <w:iCs/>
          <w:sz w:val="25"/>
          <w:szCs w:val="25"/>
          <w:shd w:val="clear" w:color="auto" w:fill="FFFFFF"/>
          <w:rtl/>
          <w:lang w:val="ar-SA"/>
        </w:rPr>
        <w:t xml:space="preserve"> “</w:t>
      </w:r>
      <w:r w:rsidRPr="00DF7F35">
        <w:rPr>
          <w:rFonts w:ascii="Optima" w:hAnsi="Optima"/>
          <w:i/>
          <w:iCs/>
          <w:sz w:val="25"/>
          <w:szCs w:val="25"/>
          <w:shd w:val="clear" w:color="auto" w:fill="FFFFFF"/>
        </w:rPr>
        <w:t>For our country and the upcoming election: that the Spirit will guide us in voting and give us insight to the candidates and issues on the ballot, we pray...”</w:t>
      </w:r>
    </w:p>
    <w:p w14:paraId="6E941F63" w14:textId="758D9BDD" w:rsidR="000A3ADB" w:rsidRPr="00DF7F35" w:rsidRDefault="00000000">
      <w:pPr>
        <w:pStyle w:val="Default"/>
        <w:spacing w:before="0" w:after="293" w:line="240" w:lineRule="auto"/>
        <w:rPr>
          <w:rFonts w:ascii="Optima" w:eastAsia="Optima" w:hAnsi="Optima" w:cs="Optima"/>
          <w:sz w:val="25"/>
          <w:szCs w:val="25"/>
          <w:shd w:val="clear" w:color="auto" w:fill="FFFFFF"/>
        </w:rPr>
      </w:pPr>
      <w:r w:rsidRPr="00DF7F35">
        <w:rPr>
          <w:rFonts w:ascii="Optima" w:hAnsi="Optima"/>
          <w:sz w:val="25"/>
          <w:szCs w:val="25"/>
          <w:shd w:val="clear" w:color="auto" w:fill="FFFFFF"/>
        </w:rPr>
        <w:t xml:space="preserve">More subtle forms of intercessions that are </w:t>
      </w:r>
      <w:r w:rsidR="00DF7F35" w:rsidRPr="00DF7F35">
        <w:rPr>
          <w:rFonts w:ascii="Optima" w:hAnsi="Optima"/>
          <w:b/>
          <w:bCs/>
          <w:i/>
          <w:iCs/>
          <w:shd w:val="clear" w:color="auto" w:fill="FFFFFF"/>
        </w:rPr>
        <w:t xml:space="preserve">NOT </w:t>
      </w:r>
      <w:r w:rsidRPr="00DF7F35">
        <w:rPr>
          <w:rFonts w:ascii="Optima" w:hAnsi="Optima"/>
          <w:sz w:val="25"/>
          <w:szCs w:val="25"/>
          <w:shd w:val="clear" w:color="auto" w:fill="FFFFFF"/>
        </w:rPr>
        <w:t>general:</w:t>
      </w:r>
    </w:p>
    <w:p w14:paraId="4385047D" w14:textId="0C345949" w:rsidR="000A3ADB" w:rsidRPr="00DF7F35" w:rsidRDefault="00000000">
      <w:pPr>
        <w:pStyle w:val="Default"/>
        <w:spacing w:before="0" w:after="293" w:line="240" w:lineRule="auto"/>
        <w:rPr>
          <w:rFonts w:ascii="Optima" w:eastAsia="Optima" w:hAnsi="Optima" w:cs="Optima"/>
          <w:i/>
          <w:iCs/>
          <w:sz w:val="25"/>
          <w:szCs w:val="25"/>
          <w:shd w:val="clear" w:color="auto" w:fill="FFFFFF"/>
        </w:rPr>
      </w:pPr>
      <w:r w:rsidRPr="00DF7F35">
        <w:rPr>
          <w:rFonts w:ascii="Optima" w:hAnsi="Optima"/>
          <w:i/>
          <w:iCs/>
          <w:sz w:val="25"/>
          <w:szCs w:val="25"/>
          <w:shd w:val="clear" w:color="auto" w:fill="FFFFFF"/>
          <w:rtl/>
          <w:lang w:val="ar-SA"/>
        </w:rPr>
        <w:t>“</w:t>
      </w:r>
      <w:r w:rsidRPr="00DF7F35">
        <w:rPr>
          <w:rFonts w:ascii="Optima" w:hAnsi="Optima"/>
          <w:i/>
          <w:iCs/>
          <w:sz w:val="25"/>
          <w:szCs w:val="25"/>
          <w:shd w:val="clear" w:color="auto" w:fill="FFFFFF"/>
        </w:rPr>
        <w:t>For those who kill unborn babies: that they will know the evil of their sin, we pray...”</w:t>
      </w:r>
    </w:p>
    <w:p w14:paraId="6109FC0F" w14:textId="6F3F22CB" w:rsidR="000A3ADB" w:rsidRPr="00DF7F35" w:rsidRDefault="00000000">
      <w:pPr>
        <w:pStyle w:val="Default"/>
        <w:spacing w:before="0" w:after="293" w:line="240" w:lineRule="auto"/>
        <w:rPr>
          <w:rFonts w:ascii="Optima" w:eastAsia="Optima" w:hAnsi="Optima" w:cs="Optima"/>
          <w:i/>
          <w:iCs/>
          <w:sz w:val="25"/>
          <w:szCs w:val="25"/>
          <w:shd w:val="clear" w:color="auto" w:fill="FFFFFF"/>
        </w:rPr>
      </w:pPr>
      <w:r w:rsidRPr="00DF7F35">
        <w:rPr>
          <w:rFonts w:ascii="Optima" w:hAnsi="Optima"/>
          <w:i/>
          <w:iCs/>
          <w:sz w:val="25"/>
          <w:szCs w:val="25"/>
          <w:shd w:val="clear" w:color="auto" w:fill="FFFFFF"/>
          <w:rtl/>
          <w:lang w:val="ar-SA"/>
        </w:rPr>
        <w:t>“</w:t>
      </w:r>
      <w:r w:rsidRPr="00DF7F35">
        <w:rPr>
          <w:rFonts w:ascii="Optima" w:hAnsi="Optima"/>
          <w:i/>
          <w:iCs/>
          <w:sz w:val="25"/>
          <w:szCs w:val="25"/>
          <w:shd w:val="clear" w:color="auto" w:fill="FFFFFF"/>
        </w:rPr>
        <w:t>For Joe Smith who undergoes surgery on Tuesday, we pray...”</w:t>
      </w:r>
    </w:p>
    <w:p w14:paraId="5717C4AF" w14:textId="0D232DFB" w:rsidR="000A3ADB" w:rsidRPr="00DF7F35" w:rsidRDefault="00000000">
      <w:pPr>
        <w:pStyle w:val="Default"/>
        <w:spacing w:before="0" w:after="293" w:line="240" w:lineRule="auto"/>
        <w:rPr>
          <w:rFonts w:ascii="Optima" w:eastAsia="Optima" w:hAnsi="Optima" w:cs="Optima"/>
          <w:i/>
          <w:iCs/>
          <w:sz w:val="25"/>
          <w:szCs w:val="25"/>
          <w:shd w:val="clear" w:color="auto" w:fill="FFFFFF"/>
        </w:rPr>
      </w:pPr>
      <w:r w:rsidRPr="00DF7F35">
        <w:rPr>
          <w:rFonts w:ascii="Optima" w:hAnsi="Optima"/>
          <w:sz w:val="25"/>
          <w:szCs w:val="25"/>
          <w:shd w:val="clear" w:color="auto" w:fill="FFFFFF"/>
        </w:rPr>
        <w:t xml:space="preserve">Praying for an end to abortion and for those who are sick are certainly worthy prayers that our community should make; however, the first example communicates a negative and almost hateful attitude toward the subject of prayer. Our prayer must never be used to incite hatred for other people. Instead word it as such: </w:t>
      </w:r>
      <w:r w:rsidRPr="00DF7F35">
        <w:rPr>
          <w:rFonts w:ascii="Optima" w:hAnsi="Optima"/>
          <w:i/>
          <w:iCs/>
          <w:sz w:val="25"/>
          <w:szCs w:val="25"/>
          <w:shd w:val="clear" w:color="auto" w:fill="FFFFFF"/>
          <w:rtl/>
          <w:lang w:val="ar-SA"/>
        </w:rPr>
        <w:t>“</w:t>
      </w:r>
      <w:r w:rsidRPr="00DF7F35">
        <w:rPr>
          <w:rFonts w:ascii="Optima" w:hAnsi="Optima"/>
          <w:i/>
          <w:iCs/>
          <w:sz w:val="25"/>
          <w:szCs w:val="25"/>
          <w:shd w:val="clear" w:color="auto" w:fill="FFFFFF"/>
        </w:rPr>
        <w:t xml:space="preserve">For those in difficult and unexpected pregnancies: that they may have strength and courage to </w:t>
      </w:r>
      <w:r w:rsidRPr="00DF7F35">
        <w:rPr>
          <w:rFonts w:ascii="Optima" w:hAnsi="Optima"/>
          <w:i/>
          <w:iCs/>
          <w:sz w:val="25"/>
          <w:szCs w:val="25"/>
          <w:shd w:val="clear" w:color="auto" w:fill="FFFFFF"/>
        </w:rPr>
        <w:lastRenderedPageBreak/>
        <w:t>choose the path toward life, we pray...”</w:t>
      </w:r>
      <w:r w:rsidRPr="00DF7F35">
        <w:rPr>
          <w:rFonts w:ascii="Optima" w:hAnsi="Optima"/>
          <w:sz w:val="25"/>
          <w:szCs w:val="25"/>
          <w:shd w:val="clear" w:color="auto" w:fill="FFFFFF"/>
        </w:rPr>
        <w:t xml:space="preserve"> In the second example, it is good to pray for the sick, but at the parish</w:t>
      </w:r>
      <w:r w:rsidRPr="00DF7F35">
        <w:rPr>
          <w:rFonts w:ascii="Optima" w:hAnsi="Optima"/>
          <w:sz w:val="25"/>
          <w:szCs w:val="25"/>
          <w:shd w:val="clear" w:color="auto" w:fill="FFFFFF"/>
          <w:rtl/>
        </w:rPr>
        <w:t>’</w:t>
      </w:r>
      <w:r w:rsidRPr="00DF7F35">
        <w:rPr>
          <w:rFonts w:ascii="Optima" w:hAnsi="Optima"/>
          <w:sz w:val="25"/>
          <w:szCs w:val="25"/>
          <w:shd w:val="clear" w:color="auto" w:fill="FFFFFF"/>
        </w:rPr>
        <w:t xml:space="preserve">s Sunday Mass, we cannot single out one person alone and let that be the whole prayer. To make this a general intercession, instead pray: </w:t>
      </w:r>
      <w:r w:rsidRPr="00DF7F35">
        <w:rPr>
          <w:rFonts w:ascii="Optima" w:hAnsi="Optima"/>
          <w:i/>
          <w:iCs/>
          <w:sz w:val="25"/>
          <w:szCs w:val="25"/>
          <w:shd w:val="clear" w:color="auto" w:fill="FFFFFF"/>
          <w:rtl/>
          <w:lang w:val="ar-SA"/>
        </w:rPr>
        <w:t>“</w:t>
      </w:r>
      <w:r w:rsidRPr="00DF7F35">
        <w:rPr>
          <w:rFonts w:ascii="Optima" w:hAnsi="Optima"/>
          <w:i/>
          <w:iCs/>
          <w:sz w:val="25"/>
          <w:szCs w:val="25"/>
          <w:shd w:val="clear" w:color="auto" w:fill="FFFFFF"/>
        </w:rPr>
        <w:t>For the sick, those undergoing surgery this week, and those waiting for a cure: that they may sense God</w:t>
      </w:r>
      <w:r w:rsidR="00DF7F35">
        <w:rPr>
          <w:rFonts w:ascii="Optima" w:hAnsi="Optima"/>
          <w:i/>
          <w:iCs/>
          <w:sz w:val="25"/>
          <w:szCs w:val="25"/>
          <w:shd w:val="clear" w:color="auto" w:fill="FFFFFF"/>
          <w:lang w:val="en-CA"/>
        </w:rPr>
        <w:t>’s</w:t>
      </w:r>
      <w:r w:rsidRPr="00DF7F35">
        <w:rPr>
          <w:rFonts w:ascii="Optima" w:hAnsi="Optima"/>
          <w:i/>
          <w:iCs/>
          <w:sz w:val="25"/>
          <w:szCs w:val="25"/>
          <w:shd w:val="clear" w:color="auto" w:fill="FFFFFF"/>
        </w:rPr>
        <w:t xml:space="preserve"> compassion in the loving hands of their caregivers, we pray...”</w:t>
      </w:r>
    </w:p>
    <w:p w14:paraId="45E1435E" w14:textId="77777777" w:rsidR="000A3ADB" w:rsidRPr="00DF7F35" w:rsidRDefault="00000000">
      <w:pPr>
        <w:pStyle w:val="Default"/>
        <w:spacing w:before="0" w:after="293" w:line="240" w:lineRule="auto"/>
        <w:rPr>
          <w:rFonts w:ascii="Optima" w:eastAsia="Optima" w:hAnsi="Optima" w:cs="Optima"/>
          <w:b/>
          <w:bCs/>
          <w:sz w:val="25"/>
          <w:szCs w:val="25"/>
          <w:shd w:val="clear" w:color="auto" w:fill="FFFFFF"/>
        </w:rPr>
      </w:pPr>
      <w:r w:rsidRPr="00DF7F35">
        <w:rPr>
          <w:rFonts w:ascii="Optima" w:hAnsi="Optima"/>
          <w:b/>
          <w:bCs/>
          <w:sz w:val="25"/>
          <w:szCs w:val="25"/>
          <w:shd w:val="clear" w:color="auto" w:fill="FFFFFF"/>
        </w:rPr>
        <w:t>2. These are petitions.</w:t>
      </w:r>
    </w:p>
    <w:p w14:paraId="6DE24629" w14:textId="77777777" w:rsidR="000A3ADB" w:rsidRPr="00DF7F35" w:rsidRDefault="00000000">
      <w:pPr>
        <w:pStyle w:val="Default"/>
        <w:spacing w:before="0" w:after="293" w:line="240" w:lineRule="auto"/>
        <w:rPr>
          <w:rFonts w:ascii="Optima" w:eastAsia="Optima" w:hAnsi="Optima" w:cs="Optima"/>
          <w:sz w:val="25"/>
          <w:szCs w:val="25"/>
          <w:shd w:val="clear" w:color="auto" w:fill="FFFFFF"/>
        </w:rPr>
      </w:pPr>
      <w:r w:rsidRPr="00DF7F35">
        <w:rPr>
          <w:rFonts w:ascii="Optima" w:hAnsi="Optima"/>
          <w:sz w:val="25"/>
          <w:szCs w:val="25"/>
          <w:shd w:val="clear" w:color="auto" w:fill="FFFFFF"/>
        </w:rPr>
        <w:t xml:space="preserve">As nice as it might be, this is not the time to list the things for which we are thankful. For example, at the anniversary Mass of a parish, you might hear, </w:t>
      </w:r>
      <w:r w:rsidRPr="00DF7F35">
        <w:rPr>
          <w:rFonts w:ascii="Optima" w:hAnsi="Optima"/>
          <w:sz w:val="25"/>
          <w:szCs w:val="25"/>
          <w:shd w:val="clear" w:color="auto" w:fill="FFFFFF"/>
          <w:rtl/>
          <w:lang w:val="ar-SA"/>
        </w:rPr>
        <w:t>“</w:t>
      </w:r>
      <w:r w:rsidRPr="00DF7F35">
        <w:rPr>
          <w:rFonts w:ascii="Optima" w:hAnsi="Optima"/>
          <w:sz w:val="25"/>
          <w:szCs w:val="25"/>
          <w:shd w:val="clear" w:color="auto" w:fill="FFFFFF"/>
        </w:rPr>
        <w:t xml:space="preserve">In thanksgiving for the pastor and staff of this parish and for the good work they do, we pray...” The form of the general intercessions </w:t>
      </w:r>
      <w:proofErr w:type="gramStart"/>
      <w:r w:rsidRPr="00DF7F35">
        <w:rPr>
          <w:rFonts w:ascii="Optima" w:hAnsi="Optima"/>
          <w:sz w:val="25"/>
          <w:szCs w:val="25"/>
          <w:shd w:val="clear" w:color="auto" w:fill="FFFFFF"/>
        </w:rPr>
        <w:t>need</w:t>
      </w:r>
      <w:proofErr w:type="gramEnd"/>
      <w:r w:rsidRPr="00DF7F35">
        <w:rPr>
          <w:rFonts w:ascii="Optima" w:hAnsi="Optima"/>
          <w:sz w:val="25"/>
          <w:szCs w:val="25"/>
          <w:shd w:val="clear" w:color="auto" w:fill="FFFFFF"/>
        </w:rPr>
        <w:t xml:space="preserve"> to be petitionary—asking God, not thanking God. This example can easily </w:t>
      </w:r>
      <w:proofErr w:type="gramStart"/>
      <w:r w:rsidRPr="00DF7F35">
        <w:rPr>
          <w:rFonts w:ascii="Optima" w:hAnsi="Optima"/>
          <w:sz w:val="25"/>
          <w:szCs w:val="25"/>
          <w:shd w:val="clear" w:color="auto" w:fill="FFFFFF"/>
        </w:rPr>
        <w:t>becoming</w:t>
      </w:r>
      <w:proofErr w:type="gramEnd"/>
      <w:r w:rsidRPr="00DF7F35">
        <w:rPr>
          <w:rFonts w:ascii="Optima" w:hAnsi="Optima"/>
          <w:sz w:val="25"/>
          <w:szCs w:val="25"/>
          <w:shd w:val="clear" w:color="auto" w:fill="FFFFFF"/>
        </w:rPr>
        <w:t xml:space="preserve"> petitionary by rewording it: </w:t>
      </w:r>
      <w:r w:rsidRPr="00DF7F35">
        <w:rPr>
          <w:rFonts w:ascii="Optima" w:hAnsi="Optima"/>
          <w:sz w:val="25"/>
          <w:szCs w:val="25"/>
          <w:shd w:val="clear" w:color="auto" w:fill="FFFFFF"/>
          <w:rtl/>
          <w:lang w:val="ar-SA"/>
        </w:rPr>
        <w:t>“</w:t>
      </w:r>
      <w:r w:rsidRPr="00DF7F35">
        <w:rPr>
          <w:rFonts w:ascii="Optima" w:hAnsi="Optima"/>
          <w:sz w:val="25"/>
          <w:szCs w:val="25"/>
          <w:shd w:val="clear" w:color="auto" w:fill="FFFFFF"/>
        </w:rPr>
        <w:t>For the pastor and staff of this parish: that the Spirit will guide them in their continued good work and faithful leadership, we pray...”</w:t>
      </w:r>
    </w:p>
    <w:p w14:paraId="1CAA8B02" w14:textId="77777777" w:rsidR="000A3ADB" w:rsidRPr="00DF7F35" w:rsidRDefault="00000000">
      <w:pPr>
        <w:pStyle w:val="Default"/>
        <w:spacing w:before="0" w:after="293" w:line="240" w:lineRule="auto"/>
        <w:rPr>
          <w:rFonts w:ascii="Optima" w:eastAsia="Optima" w:hAnsi="Optima" w:cs="Optima"/>
          <w:b/>
          <w:bCs/>
          <w:sz w:val="25"/>
          <w:szCs w:val="25"/>
          <w:shd w:val="clear" w:color="auto" w:fill="FFFFFF"/>
        </w:rPr>
      </w:pPr>
      <w:r w:rsidRPr="00DF7F35">
        <w:rPr>
          <w:rFonts w:ascii="Optima" w:hAnsi="Optima"/>
          <w:b/>
          <w:bCs/>
          <w:sz w:val="25"/>
          <w:szCs w:val="25"/>
          <w:shd w:val="clear" w:color="auto" w:fill="FFFFFF"/>
          <w:lang w:val="it-IT"/>
        </w:rPr>
        <w:t xml:space="preserve">3. Be </w:t>
      </w:r>
      <w:proofErr w:type="spellStart"/>
      <w:r w:rsidRPr="00DF7F35">
        <w:rPr>
          <w:rFonts w:ascii="Optima" w:hAnsi="Optima"/>
          <w:b/>
          <w:bCs/>
          <w:sz w:val="25"/>
          <w:szCs w:val="25"/>
          <w:shd w:val="clear" w:color="auto" w:fill="FFFFFF"/>
          <w:lang w:val="it-IT"/>
        </w:rPr>
        <w:t>poetic</w:t>
      </w:r>
      <w:proofErr w:type="spellEnd"/>
      <w:r w:rsidRPr="00DF7F35">
        <w:rPr>
          <w:rFonts w:ascii="Optima" w:hAnsi="Optima"/>
          <w:b/>
          <w:bCs/>
          <w:sz w:val="25"/>
          <w:szCs w:val="25"/>
          <w:shd w:val="clear" w:color="auto" w:fill="FFFFFF"/>
          <w:lang w:val="it-IT"/>
        </w:rPr>
        <w:t>.</w:t>
      </w:r>
    </w:p>
    <w:p w14:paraId="55A385CC" w14:textId="77777777" w:rsidR="000A3ADB" w:rsidRPr="00DF7F35" w:rsidRDefault="00000000">
      <w:pPr>
        <w:pStyle w:val="Default"/>
        <w:spacing w:before="0" w:after="293" w:line="240" w:lineRule="auto"/>
        <w:rPr>
          <w:rFonts w:ascii="Optima" w:eastAsia="Optima" w:hAnsi="Optima" w:cs="Optima"/>
          <w:sz w:val="25"/>
          <w:szCs w:val="25"/>
          <w:shd w:val="clear" w:color="auto" w:fill="FFFFFF"/>
        </w:rPr>
      </w:pPr>
      <w:r w:rsidRPr="00DF7F35">
        <w:rPr>
          <w:rFonts w:ascii="Optima" w:hAnsi="Optima"/>
          <w:sz w:val="25"/>
          <w:szCs w:val="25"/>
          <w:shd w:val="clear" w:color="auto" w:fill="FFFFFF"/>
        </w:rPr>
        <w:t xml:space="preserve">All the prayers of the liturgy are meant to be poetic. That is, the words need to stir our hearts, engage our imagination, and cause us to desire the very thing we think is impossible and unimaginable—the reign of God on earth. Jesus used poetry to describe this reign. He never said, </w:t>
      </w:r>
      <w:r w:rsidRPr="00DF7F35">
        <w:rPr>
          <w:rFonts w:ascii="Optima" w:hAnsi="Optima"/>
          <w:sz w:val="25"/>
          <w:szCs w:val="25"/>
          <w:shd w:val="clear" w:color="auto" w:fill="FFFFFF"/>
          <w:rtl/>
          <w:lang w:val="ar-SA"/>
        </w:rPr>
        <w:t>“</w:t>
      </w:r>
      <w:r w:rsidRPr="00DF7F35">
        <w:rPr>
          <w:rFonts w:ascii="Optima" w:hAnsi="Optima"/>
          <w:sz w:val="25"/>
          <w:szCs w:val="25"/>
          <w:shd w:val="clear" w:color="auto" w:fill="FFFFFF"/>
        </w:rPr>
        <w:t xml:space="preserve">Heaven is the concrete proleptic manifestation of the salvific action of the cross and resurrection of Jesus, enabled by the Holy Spirit, made real for believers in Christ.” Instead, Jesus used poetry: </w:t>
      </w:r>
      <w:r w:rsidRPr="00DF7F35">
        <w:rPr>
          <w:rFonts w:ascii="Optima" w:hAnsi="Optima"/>
          <w:sz w:val="25"/>
          <w:szCs w:val="25"/>
          <w:shd w:val="clear" w:color="auto" w:fill="FFFFFF"/>
          <w:rtl/>
          <w:lang w:val="ar-SA"/>
        </w:rPr>
        <w:t>“</w:t>
      </w:r>
      <w:r w:rsidRPr="00DF7F35">
        <w:rPr>
          <w:rFonts w:ascii="Optima" w:hAnsi="Optima"/>
          <w:sz w:val="25"/>
          <w:szCs w:val="25"/>
          <w:shd w:val="clear" w:color="auto" w:fill="FFFFFF"/>
        </w:rPr>
        <w:t xml:space="preserve">The kingdom of heaven may be likened to a man who sowed good seed in his field...” (Matthew 13:24), or </w:t>
      </w:r>
      <w:r w:rsidRPr="00DF7F35">
        <w:rPr>
          <w:rFonts w:ascii="Optima" w:hAnsi="Optima"/>
          <w:sz w:val="25"/>
          <w:szCs w:val="25"/>
          <w:shd w:val="clear" w:color="auto" w:fill="FFFFFF"/>
          <w:rtl/>
          <w:lang w:val="ar-SA"/>
        </w:rPr>
        <w:t>“</w:t>
      </w:r>
      <w:r w:rsidRPr="00DF7F35">
        <w:rPr>
          <w:rFonts w:ascii="Optima" w:hAnsi="Optima"/>
          <w:sz w:val="25"/>
          <w:szCs w:val="25"/>
          <w:shd w:val="clear" w:color="auto" w:fill="FFFFFF"/>
        </w:rPr>
        <w:t>The Kingdom of heaven is like a mustard seed...” (Matthew 13:21). Jesus used these metaphors and images to move people</w:t>
      </w:r>
      <w:r w:rsidRPr="00DF7F35">
        <w:rPr>
          <w:rFonts w:ascii="Optima" w:hAnsi="Optima"/>
          <w:sz w:val="25"/>
          <w:szCs w:val="25"/>
          <w:shd w:val="clear" w:color="auto" w:fill="FFFFFF"/>
          <w:rtl/>
        </w:rPr>
        <w:t>’</w:t>
      </w:r>
      <w:r w:rsidRPr="00DF7F35">
        <w:rPr>
          <w:rFonts w:ascii="Optima" w:hAnsi="Optima"/>
          <w:sz w:val="25"/>
          <w:szCs w:val="25"/>
          <w:shd w:val="clear" w:color="auto" w:fill="FFFFFF"/>
        </w:rPr>
        <w:t>s hearts (because moving a person</w:t>
      </w:r>
      <w:r w:rsidRPr="00DF7F35">
        <w:rPr>
          <w:rFonts w:ascii="Optima" w:hAnsi="Optima"/>
          <w:sz w:val="25"/>
          <w:szCs w:val="25"/>
          <w:shd w:val="clear" w:color="auto" w:fill="FFFFFF"/>
          <w:rtl/>
        </w:rPr>
        <w:t>’</w:t>
      </w:r>
      <w:r w:rsidRPr="00DF7F35">
        <w:rPr>
          <w:rFonts w:ascii="Optima" w:hAnsi="Optima"/>
          <w:sz w:val="25"/>
          <w:szCs w:val="25"/>
          <w:shd w:val="clear" w:color="auto" w:fill="FFFFFF"/>
        </w:rPr>
        <w:t>s heart is the first step toward conversion). Use the images, phrases, and moods from the scriptures of the day (or from the liturgical season) to inspire the wording of your intercessions.</w:t>
      </w:r>
    </w:p>
    <w:p w14:paraId="7D50B42E" w14:textId="77777777" w:rsidR="000A3ADB" w:rsidRPr="00DF7F35" w:rsidRDefault="00000000">
      <w:pPr>
        <w:pStyle w:val="Default"/>
        <w:spacing w:before="0" w:after="293" w:line="240" w:lineRule="auto"/>
        <w:rPr>
          <w:rFonts w:ascii="Optima" w:eastAsia="Optima" w:hAnsi="Optima" w:cs="Optima"/>
          <w:b/>
          <w:bCs/>
          <w:sz w:val="25"/>
          <w:szCs w:val="25"/>
          <w:shd w:val="clear" w:color="auto" w:fill="FFFFFF"/>
        </w:rPr>
      </w:pPr>
      <w:r w:rsidRPr="00DF7F35">
        <w:rPr>
          <w:rFonts w:ascii="Optima" w:hAnsi="Optima"/>
          <w:b/>
          <w:bCs/>
          <w:sz w:val="25"/>
          <w:szCs w:val="25"/>
          <w:shd w:val="clear" w:color="auto" w:fill="FFFFFF"/>
          <w:lang w:val="it-IT"/>
        </w:rPr>
        <w:t>4. Be concise. Don</w:t>
      </w:r>
      <w:r w:rsidRPr="00DF7F35">
        <w:rPr>
          <w:rFonts w:ascii="Optima" w:hAnsi="Optima"/>
          <w:b/>
          <w:bCs/>
          <w:sz w:val="25"/>
          <w:szCs w:val="25"/>
          <w:shd w:val="clear" w:color="auto" w:fill="FFFFFF"/>
          <w:rtl/>
        </w:rPr>
        <w:t>’</w:t>
      </w:r>
      <w:r w:rsidRPr="00DF7F35">
        <w:rPr>
          <w:rFonts w:ascii="Optima" w:hAnsi="Optima"/>
          <w:b/>
          <w:bCs/>
          <w:sz w:val="25"/>
          <w:szCs w:val="25"/>
          <w:shd w:val="clear" w:color="auto" w:fill="FFFFFF"/>
        </w:rPr>
        <w:t>t be preachy.</w:t>
      </w:r>
    </w:p>
    <w:p w14:paraId="31E851CE" w14:textId="20336DEC" w:rsidR="000A3ADB" w:rsidRPr="00DF5036" w:rsidRDefault="00000000">
      <w:pPr>
        <w:pStyle w:val="Default"/>
        <w:spacing w:before="0" w:after="293" w:line="240" w:lineRule="auto"/>
        <w:rPr>
          <w:rFonts w:ascii="Optima" w:eastAsia="Optima" w:hAnsi="Optima" w:cs="Optima"/>
          <w:sz w:val="25"/>
          <w:szCs w:val="25"/>
          <w:shd w:val="clear" w:color="auto" w:fill="FFFFFF"/>
        </w:rPr>
      </w:pPr>
      <w:r w:rsidRPr="00DF7F35">
        <w:rPr>
          <w:rFonts w:ascii="Optima" w:hAnsi="Optima"/>
          <w:sz w:val="25"/>
          <w:szCs w:val="25"/>
          <w:shd w:val="clear" w:color="auto" w:fill="FFFFFF"/>
        </w:rPr>
        <w:t xml:space="preserve">Crafting good prayer is a bit like writing good music. It needs rhythm and meter, flow and gracefulness. Longer sentences can sometimes lose rhythm or have a stilted feel. Shorter sentences and phrases, </w:t>
      </w:r>
      <w:proofErr w:type="gramStart"/>
      <w:r w:rsidRPr="00DF7F35">
        <w:rPr>
          <w:rFonts w:ascii="Optima" w:hAnsi="Optima"/>
          <w:sz w:val="25"/>
          <w:szCs w:val="25"/>
          <w:shd w:val="clear" w:color="auto" w:fill="FFFFFF"/>
        </w:rPr>
        <w:t>similar to</w:t>
      </w:r>
      <w:proofErr w:type="gramEnd"/>
      <w:r w:rsidRPr="00DF7F35">
        <w:rPr>
          <w:rFonts w:ascii="Optima" w:hAnsi="Optima"/>
          <w:sz w:val="25"/>
          <w:szCs w:val="25"/>
          <w:shd w:val="clear" w:color="auto" w:fill="FFFFFF"/>
        </w:rPr>
        <w:t xml:space="preserve"> a litany, have a movement and pace that makes the prayer almost like breathing, impelling us to reply: </w:t>
      </w:r>
      <w:r w:rsidRPr="00DF7F35">
        <w:rPr>
          <w:rFonts w:ascii="Optima" w:hAnsi="Optima"/>
          <w:sz w:val="25"/>
          <w:szCs w:val="25"/>
          <w:shd w:val="clear" w:color="auto" w:fill="FFFFFF"/>
          <w:rtl/>
          <w:lang w:val="ar-SA"/>
        </w:rPr>
        <w:t>“</w:t>
      </w:r>
      <w:r w:rsidRPr="00DF7F35">
        <w:rPr>
          <w:rFonts w:ascii="Optima" w:hAnsi="Optima"/>
          <w:sz w:val="25"/>
          <w:szCs w:val="25"/>
          <w:shd w:val="clear" w:color="auto" w:fill="FFFFFF"/>
        </w:rPr>
        <w:t xml:space="preserve">Lord, hear our prayer.” Longer sentences may </w:t>
      </w:r>
      <w:proofErr w:type="gramStart"/>
      <w:r w:rsidRPr="00DF7F35">
        <w:rPr>
          <w:rFonts w:ascii="Optima" w:hAnsi="Optima"/>
          <w:sz w:val="25"/>
          <w:szCs w:val="25"/>
          <w:shd w:val="clear" w:color="auto" w:fill="FFFFFF"/>
        </w:rPr>
        <w:t>have a tendency to</w:t>
      </w:r>
      <w:proofErr w:type="gramEnd"/>
      <w:r w:rsidRPr="00DF7F35">
        <w:rPr>
          <w:rFonts w:ascii="Optima" w:hAnsi="Optima"/>
          <w:sz w:val="25"/>
          <w:szCs w:val="25"/>
          <w:shd w:val="clear" w:color="auto" w:fill="FFFFFF"/>
        </w:rPr>
        <w:t xml:space="preserve"> be </w:t>
      </w:r>
      <w:r w:rsidRPr="00DF7F35">
        <w:rPr>
          <w:rFonts w:ascii="Optima" w:hAnsi="Optima"/>
          <w:sz w:val="25"/>
          <w:szCs w:val="25"/>
          <w:shd w:val="clear" w:color="auto" w:fill="FFFFFF"/>
          <w:rtl/>
          <w:lang w:val="ar-SA"/>
        </w:rPr>
        <w:t>“</w:t>
      </w:r>
      <w:r w:rsidRPr="00DF7F35">
        <w:rPr>
          <w:rFonts w:ascii="Optima" w:hAnsi="Optima"/>
          <w:sz w:val="25"/>
          <w:szCs w:val="25"/>
          <w:shd w:val="clear" w:color="auto" w:fill="FFFFFF"/>
        </w:rPr>
        <w:t xml:space="preserve">preachy,” narrowing the </w:t>
      </w:r>
      <w:r w:rsidRPr="00DF7F35">
        <w:rPr>
          <w:rFonts w:ascii="Optima" w:hAnsi="Optima"/>
          <w:sz w:val="25"/>
          <w:szCs w:val="25"/>
          <w:shd w:val="clear" w:color="auto" w:fill="FFFFFF"/>
          <w:rtl/>
          <w:lang w:val="ar-SA"/>
        </w:rPr>
        <w:t>“</w:t>
      </w:r>
      <w:r w:rsidRPr="00DF7F35">
        <w:rPr>
          <w:rFonts w:ascii="Optima" w:hAnsi="Optima"/>
          <w:sz w:val="25"/>
          <w:szCs w:val="25"/>
          <w:shd w:val="clear" w:color="auto" w:fill="FFFFFF"/>
        </w:rPr>
        <w:t>generalness” of the intercession and the ability of the assembly to assent to it. Stick with shorter phrases, and speak the words out loud, listening for a smooth rhythm to the words and a fluid transition between sentences.</w:t>
      </w:r>
      <w:r w:rsidR="00DF5036">
        <w:rPr>
          <w:rFonts w:ascii="Optima" w:eastAsia="Optima" w:hAnsi="Optima" w:cs="Optima"/>
          <w:sz w:val="25"/>
          <w:szCs w:val="25"/>
          <w:shd w:val="clear" w:color="auto" w:fill="FFFFFF"/>
        </w:rPr>
        <w:br/>
      </w:r>
      <w:r w:rsidR="00DF5036">
        <w:rPr>
          <w:rFonts w:ascii="Optima" w:eastAsia="Optima" w:hAnsi="Optima" w:cs="Optima"/>
          <w:sz w:val="25"/>
          <w:szCs w:val="25"/>
          <w:shd w:val="clear" w:color="auto" w:fill="FFFFFF"/>
        </w:rPr>
        <w:lastRenderedPageBreak/>
        <w:br/>
      </w:r>
      <w:r w:rsidRPr="00DF7F35">
        <w:rPr>
          <w:rFonts w:ascii="Optima" w:hAnsi="Optima"/>
          <w:b/>
          <w:bCs/>
          <w:sz w:val="25"/>
          <w:szCs w:val="25"/>
          <w:shd w:val="clear" w:color="auto" w:fill="FFFFFF"/>
          <w:lang w:val="it-IT"/>
        </w:rPr>
        <w:t xml:space="preserve">5. Be </w:t>
      </w:r>
      <w:proofErr w:type="spellStart"/>
      <w:r w:rsidRPr="00DF7F35">
        <w:rPr>
          <w:rFonts w:ascii="Optima" w:hAnsi="Optima"/>
          <w:b/>
          <w:bCs/>
          <w:sz w:val="25"/>
          <w:szCs w:val="25"/>
          <w:shd w:val="clear" w:color="auto" w:fill="FFFFFF"/>
          <w:lang w:val="it-IT"/>
        </w:rPr>
        <w:t>consistent</w:t>
      </w:r>
      <w:proofErr w:type="spellEnd"/>
      <w:r w:rsidRPr="00DF7F35">
        <w:rPr>
          <w:rFonts w:ascii="Optima" w:hAnsi="Optima"/>
          <w:b/>
          <w:bCs/>
          <w:sz w:val="25"/>
          <w:szCs w:val="25"/>
          <w:shd w:val="clear" w:color="auto" w:fill="FFFFFF"/>
          <w:lang w:val="it-IT"/>
        </w:rPr>
        <w:t>.</w:t>
      </w:r>
    </w:p>
    <w:p w14:paraId="38971232" w14:textId="77777777" w:rsidR="000A3ADB" w:rsidRPr="00DF7F35" w:rsidRDefault="00000000">
      <w:pPr>
        <w:pStyle w:val="Default"/>
        <w:spacing w:before="0" w:after="293" w:line="240" w:lineRule="auto"/>
        <w:rPr>
          <w:rFonts w:ascii="Optima" w:eastAsia="Optima" w:hAnsi="Optima" w:cs="Optima"/>
          <w:sz w:val="25"/>
          <w:szCs w:val="25"/>
          <w:shd w:val="clear" w:color="auto" w:fill="FFFFFF"/>
        </w:rPr>
      </w:pPr>
      <w:r w:rsidRPr="00DF7F35">
        <w:rPr>
          <w:rFonts w:ascii="Optima" w:hAnsi="Optima"/>
          <w:sz w:val="25"/>
          <w:szCs w:val="25"/>
          <w:shd w:val="clear" w:color="auto" w:fill="FFFFFF"/>
        </w:rPr>
        <w:t>The structure of the intercessions should be consistent among all the petitions. Petitions usually take one of three forms:</w:t>
      </w:r>
    </w:p>
    <w:p w14:paraId="16A1D126" w14:textId="77777777" w:rsidR="000A3ADB" w:rsidRPr="00DF7F35" w:rsidRDefault="00000000">
      <w:pPr>
        <w:pStyle w:val="Default"/>
        <w:numPr>
          <w:ilvl w:val="0"/>
          <w:numId w:val="2"/>
        </w:numPr>
        <w:spacing w:before="0" w:after="293" w:line="240" w:lineRule="auto"/>
        <w:rPr>
          <w:rFonts w:ascii="Optima" w:hAnsi="Optima"/>
          <w:sz w:val="25"/>
          <w:szCs w:val="25"/>
          <w:shd w:val="clear" w:color="auto" w:fill="FFFFFF"/>
          <w:lang w:val="ar-SA"/>
        </w:rPr>
      </w:pPr>
      <w:r w:rsidRPr="00DF7F35">
        <w:rPr>
          <w:rFonts w:ascii="Optima" w:hAnsi="Optima"/>
          <w:sz w:val="25"/>
          <w:szCs w:val="25"/>
          <w:shd w:val="clear" w:color="auto" w:fill="FFFFFF"/>
          <w:rtl/>
          <w:lang w:val="ar-SA"/>
        </w:rPr>
        <w:t>“</w:t>
      </w:r>
      <w:r w:rsidRPr="00DF7F35">
        <w:rPr>
          <w:rFonts w:ascii="Optima" w:hAnsi="Optima"/>
          <w:sz w:val="25"/>
          <w:szCs w:val="25"/>
          <w:shd w:val="clear" w:color="auto" w:fill="FFFFFF"/>
        </w:rPr>
        <w:t>For_____, we pray…”</w:t>
      </w:r>
    </w:p>
    <w:p w14:paraId="58E14F22" w14:textId="77777777" w:rsidR="000A3ADB" w:rsidRPr="00DF7F35" w:rsidRDefault="00000000">
      <w:pPr>
        <w:pStyle w:val="Default"/>
        <w:numPr>
          <w:ilvl w:val="0"/>
          <w:numId w:val="2"/>
        </w:numPr>
        <w:spacing w:before="0" w:after="293" w:line="240" w:lineRule="auto"/>
        <w:rPr>
          <w:rFonts w:ascii="Optima" w:hAnsi="Optima"/>
          <w:sz w:val="25"/>
          <w:szCs w:val="25"/>
          <w:shd w:val="clear" w:color="auto" w:fill="FFFFFF"/>
          <w:lang w:val="ar-SA"/>
        </w:rPr>
      </w:pPr>
      <w:r w:rsidRPr="00DF7F35">
        <w:rPr>
          <w:rFonts w:ascii="Optima" w:hAnsi="Optima"/>
          <w:sz w:val="25"/>
          <w:szCs w:val="25"/>
          <w:shd w:val="clear" w:color="auto" w:fill="FFFFFF"/>
          <w:rtl/>
          <w:lang w:val="ar-SA"/>
        </w:rPr>
        <w:t xml:space="preserve"> “</w:t>
      </w:r>
      <w:r w:rsidRPr="00DF7F35">
        <w:rPr>
          <w:rFonts w:ascii="Optima" w:hAnsi="Optima"/>
          <w:sz w:val="25"/>
          <w:szCs w:val="25"/>
          <w:shd w:val="clear" w:color="auto" w:fill="FFFFFF"/>
        </w:rPr>
        <w:t>That____, we pray...”</w:t>
      </w:r>
    </w:p>
    <w:p w14:paraId="56A5AB42" w14:textId="77777777" w:rsidR="000A3ADB" w:rsidRPr="00DF7F35" w:rsidRDefault="00000000">
      <w:pPr>
        <w:pStyle w:val="Default"/>
        <w:spacing w:before="0" w:after="293" w:line="240" w:lineRule="auto"/>
        <w:rPr>
          <w:rFonts w:ascii="Optima" w:eastAsia="Optima" w:hAnsi="Optima" w:cs="Optima"/>
          <w:sz w:val="25"/>
          <w:szCs w:val="25"/>
          <w:shd w:val="clear" w:color="auto" w:fill="FFFFFF"/>
        </w:rPr>
      </w:pPr>
      <w:r w:rsidRPr="00DF7F35">
        <w:rPr>
          <w:rFonts w:ascii="Optima" w:hAnsi="Optima"/>
          <w:sz w:val="25"/>
          <w:szCs w:val="25"/>
          <w:shd w:val="clear" w:color="auto" w:fill="FFFFFF"/>
        </w:rPr>
        <w:t xml:space="preserve">3.  </w:t>
      </w:r>
      <w:proofErr w:type="gramStart"/>
      <w:r w:rsidRPr="00DF7F35">
        <w:rPr>
          <w:rFonts w:ascii="Optima" w:hAnsi="Optima"/>
          <w:sz w:val="25"/>
          <w:szCs w:val="25"/>
          <w:shd w:val="clear" w:color="auto" w:fill="FFFFFF"/>
        </w:rPr>
        <w:t xml:space="preserve">  </w:t>
      </w:r>
      <w:r w:rsidRPr="00DF7F35">
        <w:rPr>
          <w:rFonts w:ascii="Optima" w:hAnsi="Optima"/>
          <w:sz w:val="25"/>
          <w:szCs w:val="25"/>
          <w:shd w:val="clear" w:color="auto" w:fill="FFFFFF"/>
          <w:rtl/>
          <w:lang w:val="ar-SA"/>
        </w:rPr>
        <w:t xml:space="preserve"> “</w:t>
      </w:r>
      <w:proofErr w:type="gramEnd"/>
      <w:r w:rsidRPr="00DF7F35">
        <w:rPr>
          <w:rFonts w:ascii="Optima" w:hAnsi="Optima"/>
          <w:sz w:val="25"/>
          <w:szCs w:val="25"/>
          <w:shd w:val="clear" w:color="auto" w:fill="FFFFFF"/>
        </w:rPr>
        <w:t>For____: that____, we pray...”</w:t>
      </w:r>
    </w:p>
    <w:p w14:paraId="2CA7F000" w14:textId="77777777" w:rsidR="000A3ADB" w:rsidRPr="00DF7F35" w:rsidRDefault="00000000">
      <w:pPr>
        <w:pStyle w:val="Default"/>
        <w:spacing w:before="0" w:after="293" w:line="240" w:lineRule="auto"/>
        <w:rPr>
          <w:rFonts w:ascii="Optima" w:eastAsia="Optima" w:hAnsi="Optima" w:cs="Optima"/>
          <w:sz w:val="25"/>
          <w:szCs w:val="25"/>
          <w:shd w:val="clear" w:color="auto" w:fill="FFFFFF"/>
        </w:rPr>
      </w:pPr>
      <w:r w:rsidRPr="00DF7F35">
        <w:rPr>
          <w:rFonts w:ascii="Optima" w:hAnsi="Optima"/>
          <w:sz w:val="25"/>
          <w:szCs w:val="25"/>
          <w:shd w:val="clear" w:color="auto" w:fill="FFFFFF"/>
        </w:rPr>
        <w:t>All three forms are acceptable. The first tends to flow better and be less preachy. The last allows for the use of more images. Whichever form you use, use it for all the petitions. Don</w:t>
      </w:r>
      <w:r w:rsidRPr="00DF7F35">
        <w:rPr>
          <w:rFonts w:ascii="Optima" w:hAnsi="Optima"/>
          <w:sz w:val="25"/>
          <w:szCs w:val="25"/>
          <w:shd w:val="clear" w:color="auto" w:fill="FFFFFF"/>
          <w:rtl/>
        </w:rPr>
        <w:t>’</w:t>
      </w:r>
      <w:r w:rsidRPr="00DF7F35">
        <w:rPr>
          <w:rFonts w:ascii="Optima" w:hAnsi="Optima"/>
          <w:sz w:val="25"/>
          <w:szCs w:val="25"/>
          <w:shd w:val="clear" w:color="auto" w:fill="FFFFFF"/>
        </w:rPr>
        <w:t>t change it up part way through the intercessions. Also, don</w:t>
      </w:r>
      <w:r w:rsidRPr="00DF7F35">
        <w:rPr>
          <w:rFonts w:ascii="Optima" w:hAnsi="Optima"/>
          <w:sz w:val="25"/>
          <w:szCs w:val="25"/>
          <w:shd w:val="clear" w:color="auto" w:fill="FFFFFF"/>
          <w:rtl/>
        </w:rPr>
        <w:t>’</w:t>
      </w:r>
      <w:r w:rsidRPr="00DF7F35">
        <w:rPr>
          <w:rFonts w:ascii="Optima" w:hAnsi="Optima"/>
          <w:sz w:val="25"/>
          <w:szCs w:val="25"/>
          <w:shd w:val="clear" w:color="auto" w:fill="FFFFFF"/>
        </w:rPr>
        <w:t>t change the assembly</w:t>
      </w:r>
      <w:r w:rsidRPr="00DF7F35">
        <w:rPr>
          <w:rFonts w:ascii="Optima" w:hAnsi="Optima"/>
          <w:sz w:val="25"/>
          <w:szCs w:val="25"/>
          <w:shd w:val="clear" w:color="auto" w:fill="FFFFFF"/>
          <w:rtl/>
        </w:rPr>
        <w:t>’</w:t>
      </w:r>
      <w:r w:rsidRPr="00DF7F35">
        <w:rPr>
          <w:rFonts w:ascii="Optima" w:hAnsi="Optima"/>
          <w:sz w:val="25"/>
          <w:szCs w:val="25"/>
          <w:shd w:val="clear" w:color="auto" w:fill="FFFFFF"/>
        </w:rPr>
        <w:t xml:space="preserve">s response every week as it confuses people. Using a different response for the various liturgical seasons is an </w:t>
      </w:r>
      <w:proofErr w:type="gramStart"/>
      <w:r w:rsidRPr="00DF7F35">
        <w:rPr>
          <w:rFonts w:ascii="Optima" w:hAnsi="Optima"/>
          <w:sz w:val="25"/>
          <w:szCs w:val="25"/>
          <w:shd w:val="clear" w:color="auto" w:fill="FFFFFF"/>
        </w:rPr>
        <w:t>idea, but</w:t>
      </w:r>
      <w:proofErr w:type="gramEnd"/>
      <w:r w:rsidRPr="00DF7F35">
        <w:rPr>
          <w:rFonts w:ascii="Optima" w:hAnsi="Optima"/>
          <w:sz w:val="25"/>
          <w:szCs w:val="25"/>
          <w:shd w:val="clear" w:color="auto" w:fill="FFFFFF"/>
        </w:rPr>
        <w:t xml:space="preserve"> keep that response for the whole season and make sure it makes sense and is a true response. </w:t>
      </w:r>
      <w:r w:rsidRPr="00DF7F35">
        <w:rPr>
          <w:rFonts w:ascii="Optima" w:hAnsi="Optima"/>
          <w:sz w:val="25"/>
          <w:szCs w:val="25"/>
          <w:shd w:val="clear" w:color="auto" w:fill="FFFFFF"/>
          <w:rtl/>
          <w:lang w:val="ar-SA"/>
        </w:rPr>
        <w:t>“</w:t>
      </w:r>
      <w:r w:rsidRPr="00DF7F35">
        <w:rPr>
          <w:rFonts w:ascii="Optima" w:hAnsi="Optima"/>
          <w:sz w:val="25"/>
          <w:szCs w:val="25"/>
          <w:shd w:val="clear" w:color="auto" w:fill="FFFFFF"/>
          <w:lang w:val="sv-SE"/>
        </w:rPr>
        <w:t>Come, Lord Jesus,</w:t>
      </w:r>
      <w:r w:rsidRPr="00DF7F35">
        <w:rPr>
          <w:rFonts w:ascii="Optima" w:hAnsi="Optima"/>
          <w:sz w:val="25"/>
          <w:szCs w:val="25"/>
          <w:shd w:val="clear" w:color="auto" w:fill="FFFFFF"/>
        </w:rPr>
        <w:t xml:space="preserve">” as much as it fits well in the Advent Season, </w:t>
      </w:r>
      <w:proofErr w:type="spellStart"/>
      <w:r w:rsidRPr="00DF7F35">
        <w:rPr>
          <w:rFonts w:ascii="Optima" w:hAnsi="Optima"/>
          <w:sz w:val="25"/>
          <w:szCs w:val="25"/>
          <w:shd w:val="clear" w:color="auto" w:fill="FFFFFF"/>
        </w:rPr>
        <w:t>doesn</w:t>
      </w:r>
      <w:proofErr w:type="spellEnd"/>
      <w:r w:rsidRPr="00DF7F35">
        <w:rPr>
          <w:rFonts w:ascii="Optima" w:hAnsi="Optima"/>
          <w:sz w:val="25"/>
          <w:szCs w:val="25"/>
          <w:shd w:val="clear" w:color="auto" w:fill="FFFFFF"/>
          <w:rtl/>
        </w:rPr>
        <w:t>’</w:t>
      </w:r>
      <w:r w:rsidRPr="00DF7F35">
        <w:rPr>
          <w:rFonts w:ascii="Optima" w:hAnsi="Optima"/>
          <w:sz w:val="25"/>
          <w:szCs w:val="25"/>
          <w:shd w:val="clear" w:color="auto" w:fill="FFFFFF"/>
        </w:rPr>
        <w:t>t really fit a petition.</w:t>
      </w:r>
    </w:p>
    <w:p w14:paraId="41AEEE7E" w14:textId="77777777" w:rsidR="000A3ADB" w:rsidRPr="00DF7F35" w:rsidRDefault="00000000">
      <w:pPr>
        <w:pStyle w:val="Default"/>
        <w:spacing w:before="0" w:after="293" w:line="240" w:lineRule="auto"/>
        <w:rPr>
          <w:rFonts w:ascii="Optima" w:eastAsia="Optima" w:hAnsi="Optima" w:cs="Optima"/>
          <w:b/>
          <w:bCs/>
          <w:sz w:val="25"/>
          <w:szCs w:val="25"/>
          <w:shd w:val="clear" w:color="auto" w:fill="FFFFFF"/>
        </w:rPr>
      </w:pPr>
      <w:r w:rsidRPr="00DF7F35">
        <w:rPr>
          <w:rFonts w:ascii="Optima" w:hAnsi="Optima"/>
          <w:b/>
          <w:bCs/>
          <w:sz w:val="25"/>
          <w:szCs w:val="25"/>
          <w:shd w:val="clear" w:color="auto" w:fill="FFFFFF"/>
        </w:rPr>
        <w:t>6. Consider being musical.</w:t>
      </w:r>
    </w:p>
    <w:p w14:paraId="6F001DFB" w14:textId="77777777" w:rsidR="000A3ADB" w:rsidRPr="00DF7F35" w:rsidRDefault="00000000">
      <w:pPr>
        <w:pStyle w:val="Default"/>
        <w:spacing w:before="0" w:after="293" w:line="240" w:lineRule="auto"/>
        <w:rPr>
          <w:rFonts w:ascii="Optima" w:eastAsia="Optima" w:hAnsi="Optima" w:cs="Optima"/>
          <w:sz w:val="25"/>
          <w:szCs w:val="25"/>
          <w:shd w:val="clear" w:color="auto" w:fill="FFFFFF"/>
        </w:rPr>
      </w:pPr>
      <w:r w:rsidRPr="00DF7F35">
        <w:rPr>
          <w:rFonts w:ascii="Optima" w:hAnsi="Optima"/>
          <w:sz w:val="25"/>
          <w:szCs w:val="25"/>
          <w:shd w:val="clear" w:color="auto" w:fill="FFFFFF"/>
        </w:rPr>
        <w:t>Singing prayer well adds solemnity to the prayer. Many parishes use a seasonal sung response for the intercession. Consider having a cantor chant the petitions.</w:t>
      </w:r>
    </w:p>
    <w:p w14:paraId="728B0796" w14:textId="77777777" w:rsidR="000A3ADB" w:rsidRPr="00DF7F35" w:rsidRDefault="00000000">
      <w:pPr>
        <w:pStyle w:val="Default"/>
        <w:spacing w:before="0" w:after="293" w:line="240" w:lineRule="auto"/>
        <w:rPr>
          <w:rFonts w:ascii="Optima" w:eastAsia="Optima" w:hAnsi="Optima" w:cs="Optima"/>
          <w:b/>
          <w:bCs/>
          <w:sz w:val="25"/>
          <w:szCs w:val="25"/>
          <w:shd w:val="clear" w:color="auto" w:fill="FFFFFF"/>
        </w:rPr>
      </w:pPr>
      <w:r w:rsidRPr="00DF7F35">
        <w:rPr>
          <w:rFonts w:ascii="Optima" w:hAnsi="Optima"/>
          <w:b/>
          <w:bCs/>
          <w:sz w:val="25"/>
          <w:szCs w:val="25"/>
          <w:shd w:val="clear" w:color="auto" w:fill="FFFFFF"/>
        </w:rPr>
        <w:t>7. Do your role and only your role.</w:t>
      </w:r>
    </w:p>
    <w:p w14:paraId="5AAF0ACA" w14:textId="77777777" w:rsidR="000A3ADB" w:rsidRPr="00DF7F35" w:rsidRDefault="00000000">
      <w:pPr>
        <w:pStyle w:val="Default"/>
        <w:spacing w:before="0" w:after="293" w:line="240" w:lineRule="auto"/>
        <w:rPr>
          <w:rFonts w:ascii="Optima" w:eastAsia="Optima" w:hAnsi="Optima" w:cs="Optima"/>
          <w:sz w:val="25"/>
          <w:szCs w:val="25"/>
          <w:shd w:val="clear" w:color="auto" w:fill="FFFFFF"/>
        </w:rPr>
      </w:pPr>
      <w:r w:rsidRPr="00DF7F35">
        <w:rPr>
          <w:rFonts w:ascii="Optima" w:hAnsi="Optima"/>
          <w:sz w:val="25"/>
          <w:szCs w:val="25"/>
          <w:shd w:val="clear" w:color="auto" w:fill="FFFFFF"/>
        </w:rPr>
        <w:t>The liturgy is like a living body. In a healthy body, each part has a particular function, and only that body part does that function. If the body is healthy, the foot never takes over the hand</w:t>
      </w:r>
      <w:r w:rsidRPr="00DF7F35">
        <w:rPr>
          <w:rFonts w:ascii="Optima" w:hAnsi="Optima"/>
          <w:sz w:val="25"/>
          <w:szCs w:val="25"/>
          <w:shd w:val="clear" w:color="auto" w:fill="FFFFFF"/>
          <w:rtl/>
        </w:rPr>
        <w:t>’</w:t>
      </w:r>
      <w:r w:rsidRPr="00DF7F35">
        <w:rPr>
          <w:rFonts w:ascii="Optima" w:hAnsi="Optima"/>
          <w:sz w:val="25"/>
          <w:szCs w:val="25"/>
          <w:shd w:val="clear" w:color="auto" w:fill="FFFFFF"/>
        </w:rPr>
        <w:t xml:space="preserve">s job. It could try, but it </w:t>
      </w:r>
      <w:proofErr w:type="spellStart"/>
      <w:r w:rsidRPr="00DF7F35">
        <w:rPr>
          <w:rFonts w:ascii="Optima" w:hAnsi="Optima"/>
          <w:sz w:val="25"/>
          <w:szCs w:val="25"/>
          <w:shd w:val="clear" w:color="auto" w:fill="FFFFFF"/>
        </w:rPr>
        <w:t>wouldn</w:t>
      </w:r>
      <w:proofErr w:type="spellEnd"/>
      <w:r w:rsidRPr="00DF7F35">
        <w:rPr>
          <w:rFonts w:ascii="Optima" w:hAnsi="Optima"/>
          <w:sz w:val="25"/>
          <w:szCs w:val="25"/>
          <w:shd w:val="clear" w:color="auto" w:fill="FFFFFF"/>
          <w:rtl/>
        </w:rPr>
        <w:t>’</w:t>
      </w:r>
      <w:r w:rsidRPr="00DF7F35">
        <w:rPr>
          <w:rFonts w:ascii="Optima" w:hAnsi="Optima"/>
          <w:sz w:val="25"/>
          <w:szCs w:val="25"/>
          <w:shd w:val="clear" w:color="auto" w:fill="FFFFFF"/>
        </w:rPr>
        <w:t>t be as good as the hand, nor would the body be as efficient or effective. In a similar way, each member of the liturgical assembly has a particular function and should do only that function. The presider, though he may be capable of reading the intercessions, should do only his job of presiding. His job is to call the assembly to pray at the beginning of the Prayer of the Faithful and to collect all the petitions into a final concluding prayer. If there is a deacon present for the Mass, he is the primary reader of the petitions. If there is no deacon, the second lector takes that function. If the prayers are sung, the cantor takes this role.</w:t>
      </w:r>
    </w:p>
    <w:p w14:paraId="083DC69F" w14:textId="77777777" w:rsidR="000A3ADB" w:rsidRPr="00DF7F35" w:rsidRDefault="00000000">
      <w:pPr>
        <w:pStyle w:val="Default"/>
        <w:spacing w:before="0" w:after="293" w:line="240" w:lineRule="auto"/>
        <w:rPr>
          <w:rFonts w:ascii="Optima" w:eastAsia="Optima" w:hAnsi="Optima" w:cs="Optima"/>
          <w:b/>
          <w:bCs/>
          <w:sz w:val="25"/>
          <w:szCs w:val="25"/>
          <w:shd w:val="clear" w:color="auto" w:fill="FFFFFF"/>
        </w:rPr>
      </w:pPr>
      <w:r w:rsidRPr="00DF7F35">
        <w:rPr>
          <w:rFonts w:ascii="Optima" w:hAnsi="Optima"/>
          <w:b/>
          <w:bCs/>
          <w:sz w:val="25"/>
          <w:szCs w:val="25"/>
          <w:shd w:val="clear" w:color="auto" w:fill="FFFFFF"/>
        </w:rPr>
        <w:t xml:space="preserve">8. These are prayers of the </w:t>
      </w:r>
      <w:r w:rsidRPr="00DF7F35">
        <w:rPr>
          <w:rFonts w:ascii="Optima" w:hAnsi="Optima"/>
          <w:b/>
          <w:bCs/>
          <w:sz w:val="25"/>
          <w:szCs w:val="25"/>
          <w:shd w:val="clear" w:color="auto" w:fill="FFFFFF"/>
          <w:rtl/>
          <w:lang w:val="ar-SA"/>
        </w:rPr>
        <w:t>“</w:t>
      </w:r>
      <w:r w:rsidRPr="00DF7F35">
        <w:rPr>
          <w:rFonts w:ascii="Optima" w:hAnsi="Optima"/>
          <w:b/>
          <w:bCs/>
          <w:sz w:val="25"/>
          <w:szCs w:val="25"/>
          <w:shd w:val="clear" w:color="auto" w:fill="FFFFFF"/>
        </w:rPr>
        <w:t>faithful.”</w:t>
      </w:r>
    </w:p>
    <w:p w14:paraId="44F97011" w14:textId="77777777" w:rsidR="000A3ADB" w:rsidRPr="00DF7F35" w:rsidRDefault="00000000">
      <w:pPr>
        <w:pStyle w:val="Default"/>
        <w:spacing w:before="0" w:after="293" w:line="240" w:lineRule="auto"/>
        <w:rPr>
          <w:rFonts w:ascii="Optima" w:eastAsia="Optima" w:hAnsi="Optima" w:cs="Optima"/>
          <w:sz w:val="25"/>
          <w:szCs w:val="25"/>
          <w:shd w:val="clear" w:color="auto" w:fill="FFFFFF"/>
        </w:rPr>
      </w:pPr>
      <w:r w:rsidRPr="00DF7F35">
        <w:rPr>
          <w:rFonts w:ascii="Optima" w:hAnsi="Optima"/>
          <w:sz w:val="25"/>
          <w:szCs w:val="25"/>
          <w:shd w:val="clear" w:color="auto" w:fill="FFFFFF"/>
        </w:rPr>
        <w:lastRenderedPageBreak/>
        <w:t xml:space="preserve">The General Instruction of the Roman Missal, no. 69 says, </w:t>
      </w:r>
      <w:r w:rsidRPr="00DF7F35">
        <w:rPr>
          <w:rFonts w:ascii="Optima" w:hAnsi="Optima"/>
          <w:sz w:val="25"/>
          <w:szCs w:val="25"/>
          <w:shd w:val="clear" w:color="auto" w:fill="FFFFFF"/>
          <w:rtl/>
          <w:lang w:val="ar-SA"/>
        </w:rPr>
        <w:t>“</w:t>
      </w:r>
      <w:r w:rsidRPr="00DF7F35">
        <w:rPr>
          <w:rFonts w:ascii="Optima" w:hAnsi="Optima"/>
          <w:sz w:val="25"/>
          <w:szCs w:val="25"/>
          <w:shd w:val="clear" w:color="auto" w:fill="FFFFFF"/>
        </w:rPr>
        <w:t>In the Universal prayer or Prayer of the Faithful, the people respond in some sense to the Word of God which they have received in faith and, exercising the office of their baptismal Priesthood, offer prayers to God for the salvation of all.” Only the baptized can genuinely pray the Prayer of the Faithful, and it is their right and responsibility to offer these prayers. Thus, during the period of the catechumenate, catechumens are dismissed from the assembly before the Creed and the Prayer of the Faithful. Because they are baptized and have a right and duty to pray the Prayer of the Faithful, candidates remain in the assembly. They should never be dismissed from Mass. There should be an intercession for the catechumens.</w:t>
      </w:r>
    </w:p>
    <w:p w14:paraId="304D1FC2" w14:textId="77777777" w:rsidR="000A3ADB" w:rsidRPr="00DF7F35" w:rsidRDefault="00000000">
      <w:pPr>
        <w:pStyle w:val="Default"/>
        <w:spacing w:before="0" w:after="293" w:line="240" w:lineRule="auto"/>
        <w:rPr>
          <w:rFonts w:ascii="Optima" w:eastAsia="Optima" w:hAnsi="Optima" w:cs="Optima"/>
          <w:b/>
          <w:bCs/>
          <w:sz w:val="25"/>
          <w:szCs w:val="25"/>
          <w:shd w:val="clear" w:color="auto" w:fill="FFFFFF"/>
        </w:rPr>
      </w:pPr>
      <w:r w:rsidRPr="00DF7F35">
        <w:rPr>
          <w:rFonts w:ascii="Optima" w:hAnsi="Optima"/>
          <w:b/>
          <w:bCs/>
          <w:sz w:val="25"/>
          <w:szCs w:val="25"/>
          <w:shd w:val="clear" w:color="auto" w:fill="FFFFFF"/>
        </w:rPr>
        <w:t>9. Follow the sequence.</w:t>
      </w:r>
    </w:p>
    <w:p w14:paraId="19C81851" w14:textId="77777777" w:rsidR="000A3ADB" w:rsidRPr="00DF7F35" w:rsidRDefault="00000000">
      <w:pPr>
        <w:pStyle w:val="Default"/>
        <w:spacing w:before="0" w:after="293" w:line="240" w:lineRule="auto"/>
        <w:rPr>
          <w:rFonts w:ascii="Optima" w:eastAsia="Optima" w:hAnsi="Optima" w:cs="Optima"/>
          <w:sz w:val="25"/>
          <w:szCs w:val="25"/>
          <w:shd w:val="clear" w:color="auto" w:fill="FFFFFF"/>
        </w:rPr>
      </w:pPr>
      <w:r w:rsidRPr="00DF7F35">
        <w:rPr>
          <w:rFonts w:ascii="Optima" w:hAnsi="Optima"/>
          <w:sz w:val="25"/>
          <w:szCs w:val="25"/>
          <w:shd w:val="clear" w:color="auto" w:fill="FFFFFF"/>
        </w:rPr>
        <w:t>There are four basic things we pray for, and these are outlined in the General Instruction of the Roman Missal, no. 70. They are:</w:t>
      </w:r>
    </w:p>
    <w:p w14:paraId="2C598FCD" w14:textId="77777777" w:rsidR="000A3ADB" w:rsidRPr="00DF7F35" w:rsidRDefault="00000000">
      <w:pPr>
        <w:pStyle w:val="Default"/>
        <w:spacing w:before="0" w:after="293" w:line="240" w:lineRule="auto"/>
        <w:rPr>
          <w:rFonts w:ascii="Optima" w:eastAsia="Optima" w:hAnsi="Optima" w:cs="Optima"/>
          <w:sz w:val="25"/>
          <w:szCs w:val="25"/>
          <w:shd w:val="clear" w:color="auto" w:fill="FFFFFF"/>
        </w:rPr>
      </w:pPr>
      <w:r w:rsidRPr="00DF7F35">
        <w:rPr>
          <w:rFonts w:ascii="Optima" w:hAnsi="Optima"/>
          <w:sz w:val="25"/>
          <w:szCs w:val="25"/>
          <w:shd w:val="clear" w:color="auto" w:fill="FFFFFF"/>
        </w:rPr>
        <w:t xml:space="preserve">a.) for the needs of the </w:t>
      </w:r>
      <w:proofErr w:type="gramStart"/>
      <w:r w:rsidRPr="00DF7F35">
        <w:rPr>
          <w:rFonts w:ascii="Optima" w:hAnsi="Optima"/>
          <w:sz w:val="25"/>
          <w:szCs w:val="25"/>
          <w:shd w:val="clear" w:color="auto" w:fill="FFFFFF"/>
        </w:rPr>
        <w:t xml:space="preserve">Church;   </w:t>
      </w:r>
      <w:proofErr w:type="gramEnd"/>
      <w:r w:rsidRPr="00DF7F35">
        <w:rPr>
          <w:rFonts w:ascii="Optima" w:hAnsi="Optima"/>
          <w:sz w:val="25"/>
          <w:szCs w:val="25"/>
          <w:shd w:val="clear" w:color="auto" w:fill="FFFFFF"/>
        </w:rPr>
        <w:t xml:space="preserve">                                                                                 b.) for public authorities and the salvation of the whole </w:t>
      </w:r>
      <w:proofErr w:type="gramStart"/>
      <w:r w:rsidRPr="00DF7F35">
        <w:rPr>
          <w:rFonts w:ascii="Optima" w:hAnsi="Optima"/>
          <w:sz w:val="25"/>
          <w:szCs w:val="25"/>
          <w:shd w:val="clear" w:color="auto" w:fill="FFFFFF"/>
        </w:rPr>
        <w:t xml:space="preserve">world;   </w:t>
      </w:r>
      <w:proofErr w:type="gramEnd"/>
      <w:r w:rsidRPr="00DF7F35">
        <w:rPr>
          <w:rFonts w:ascii="Optima" w:hAnsi="Optima"/>
          <w:sz w:val="25"/>
          <w:szCs w:val="25"/>
          <w:shd w:val="clear" w:color="auto" w:fill="FFFFFF"/>
        </w:rPr>
        <w:t xml:space="preserve">                               c.) for those burdened by any kind of </w:t>
      </w:r>
      <w:proofErr w:type="gramStart"/>
      <w:r w:rsidRPr="00DF7F35">
        <w:rPr>
          <w:rFonts w:ascii="Optima" w:hAnsi="Optima"/>
          <w:sz w:val="25"/>
          <w:szCs w:val="25"/>
          <w:shd w:val="clear" w:color="auto" w:fill="FFFFFF"/>
        </w:rPr>
        <w:t xml:space="preserve">difficulty;   </w:t>
      </w:r>
      <w:proofErr w:type="gramEnd"/>
      <w:r w:rsidRPr="00DF7F35">
        <w:rPr>
          <w:rFonts w:ascii="Optima" w:hAnsi="Optima"/>
          <w:sz w:val="25"/>
          <w:szCs w:val="25"/>
          <w:shd w:val="clear" w:color="auto" w:fill="FFFFFF"/>
        </w:rPr>
        <w:t xml:space="preserve">                                                      d.) for the local community.</w:t>
      </w:r>
    </w:p>
    <w:p w14:paraId="02EE840B" w14:textId="77777777" w:rsidR="000A3ADB" w:rsidRPr="00DF7F35" w:rsidRDefault="00000000">
      <w:pPr>
        <w:pStyle w:val="Default"/>
        <w:spacing w:before="0" w:after="293" w:line="240" w:lineRule="auto"/>
        <w:rPr>
          <w:rFonts w:ascii="Optima" w:eastAsia="Optima" w:hAnsi="Optima" w:cs="Optima"/>
          <w:sz w:val="25"/>
          <w:szCs w:val="25"/>
          <w:shd w:val="clear" w:color="auto" w:fill="FFFFFF"/>
        </w:rPr>
      </w:pPr>
      <w:r w:rsidRPr="00DF7F35">
        <w:rPr>
          <w:rFonts w:ascii="Optima" w:hAnsi="Optima"/>
          <w:sz w:val="25"/>
          <w:szCs w:val="25"/>
          <w:shd w:val="clear" w:color="auto" w:fill="FFFFFF"/>
        </w:rPr>
        <w:t>There should be at least one intercession for each of these topics. Feel free to compose more than one intercession for each topic so that you don</w:t>
      </w:r>
      <w:r w:rsidRPr="00DF7F35">
        <w:rPr>
          <w:rFonts w:ascii="Optima" w:hAnsi="Optima"/>
          <w:sz w:val="25"/>
          <w:szCs w:val="25"/>
          <w:shd w:val="clear" w:color="auto" w:fill="FFFFFF"/>
          <w:rtl/>
        </w:rPr>
        <w:t>’</w:t>
      </w:r>
      <w:r w:rsidRPr="00DF7F35">
        <w:rPr>
          <w:rFonts w:ascii="Optima" w:hAnsi="Optima"/>
          <w:sz w:val="25"/>
          <w:szCs w:val="25"/>
          <w:shd w:val="clear" w:color="auto" w:fill="FFFFFF"/>
        </w:rPr>
        <w:t>t try to cram everything that needs to be prayed for into one petition. For example, have one petition for the nation and another petition for local authorities.</w:t>
      </w:r>
    </w:p>
    <w:p w14:paraId="134C41F0" w14:textId="77777777" w:rsidR="000A3ADB" w:rsidRPr="00DF7F35" w:rsidRDefault="00000000">
      <w:pPr>
        <w:pStyle w:val="Default"/>
        <w:spacing w:before="0" w:after="293" w:line="240" w:lineRule="auto"/>
        <w:rPr>
          <w:rFonts w:ascii="Optima" w:eastAsia="Optima" w:hAnsi="Optima" w:cs="Optima"/>
          <w:b/>
          <w:bCs/>
          <w:sz w:val="25"/>
          <w:szCs w:val="25"/>
          <w:shd w:val="clear" w:color="auto" w:fill="FFFFFF"/>
        </w:rPr>
      </w:pPr>
      <w:r w:rsidRPr="00DF7F35">
        <w:rPr>
          <w:rFonts w:ascii="Optima" w:hAnsi="Optima"/>
          <w:b/>
          <w:bCs/>
          <w:sz w:val="25"/>
          <w:szCs w:val="25"/>
          <w:shd w:val="clear" w:color="auto" w:fill="FFFFFF"/>
        </w:rPr>
        <w:t>10. Know the world around you.</w:t>
      </w:r>
    </w:p>
    <w:p w14:paraId="6F8A408B" w14:textId="77777777" w:rsidR="000A3ADB" w:rsidRPr="00DF7F35" w:rsidRDefault="00000000">
      <w:pPr>
        <w:pStyle w:val="Default"/>
        <w:spacing w:before="0" w:after="293" w:line="240" w:lineRule="auto"/>
        <w:rPr>
          <w:rFonts w:ascii="Optima" w:hAnsi="Optima"/>
        </w:rPr>
      </w:pPr>
      <w:r w:rsidRPr="00DF7F35">
        <w:rPr>
          <w:rFonts w:ascii="Optima" w:hAnsi="Optima"/>
          <w:sz w:val="25"/>
          <w:szCs w:val="25"/>
          <w:shd w:val="clear" w:color="auto" w:fill="FFFFFF"/>
        </w:rPr>
        <w:t>Like preaching, writing good intercessions requires that you read the newspaper, watch the news, and know what</w:t>
      </w:r>
      <w:r w:rsidRPr="00DF7F35">
        <w:rPr>
          <w:rFonts w:ascii="Optima" w:hAnsi="Optima"/>
          <w:sz w:val="25"/>
          <w:szCs w:val="25"/>
          <w:shd w:val="clear" w:color="auto" w:fill="FFFFFF"/>
          <w:rtl/>
        </w:rPr>
        <w:t>’</w:t>
      </w:r>
      <w:r w:rsidRPr="00DF7F35">
        <w:rPr>
          <w:rFonts w:ascii="Optima" w:hAnsi="Optima"/>
          <w:sz w:val="25"/>
          <w:szCs w:val="25"/>
          <w:shd w:val="clear" w:color="auto" w:fill="FFFFFF"/>
        </w:rPr>
        <w:t>s going on in your local and global communities. It</w:t>
      </w:r>
      <w:r w:rsidRPr="00DF7F35">
        <w:rPr>
          <w:rFonts w:ascii="Optima" w:hAnsi="Optima"/>
          <w:sz w:val="25"/>
          <w:szCs w:val="25"/>
          <w:shd w:val="clear" w:color="auto" w:fill="FFFFFF"/>
          <w:rtl/>
        </w:rPr>
        <w:t>’</w:t>
      </w:r>
      <w:r w:rsidRPr="00DF7F35">
        <w:rPr>
          <w:rFonts w:ascii="Optima" w:hAnsi="Optima"/>
          <w:sz w:val="25"/>
          <w:szCs w:val="25"/>
          <w:shd w:val="clear" w:color="auto" w:fill="FFFFFF"/>
        </w:rPr>
        <w:t xml:space="preserve">s amazing to hear how many parishes simply use the </w:t>
      </w:r>
      <w:r w:rsidRPr="00DF7F35">
        <w:rPr>
          <w:rFonts w:ascii="Optima" w:hAnsi="Optima"/>
          <w:sz w:val="25"/>
          <w:szCs w:val="25"/>
          <w:shd w:val="clear" w:color="auto" w:fill="FFFFFF"/>
          <w:rtl/>
          <w:lang w:val="ar-SA"/>
        </w:rPr>
        <w:t>“</w:t>
      </w:r>
      <w:r w:rsidRPr="00DF7F35">
        <w:rPr>
          <w:rFonts w:ascii="Optima" w:hAnsi="Optima"/>
          <w:sz w:val="25"/>
          <w:szCs w:val="25"/>
          <w:shd w:val="clear" w:color="auto" w:fill="FFFFFF"/>
        </w:rPr>
        <w:t xml:space="preserve">canned” intercessions from books that were published at least a year ago without incorporating anything that is on the hearts and minds of real people in their parish, city, nation, and world today. No </w:t>
      </w:r>
      <w:r w:rsidRPr="00DF7F35">
        <w:rPr>
          <w:rFonts w:ascii="Optima" w:hAnsi="Optima"/>
          <w:sz w:val="25"/>
          <w:szCs w:val="25"/>
          <w:shd w:val="clear" w:color="auto" w:fill="FFFFFF"/>
          <w:rtl/>
          <w:lang w:val="ar-SA"/>
        </w:rPr>
        <w:t>“</w:t>
      </w:r>
      <w:r w:rsidRPr="00DF7F35">
        <w:rPr>
          <w:rFonts w:ascii="Optima" w:hAnsi="Optima"/>
          <w:sz w:val="25"/>
          <w:szCs w:val="25"/>
          <w:shd w:val="clear" w:color="auto" w:fill="FFFFFF"/>
        </w:rPr>
        <w:t xml:space="preserve">pre-written” intercession resource could have prepared for September 11, Hurricane Katrina, the San Francisco earthquake in 1989, the Newtown, Connecticut tragedy, Columbine, the Boston Bombing or the mass shooting in Las Vegas. It is our responsibility and duty as baptized people to pray for these very needs and concerns.     </w:t>
      </w:r>
    </w:p>
    <w:sectPr w:rsidR="000A3ADB" w:rsidRPr="00DF7F35">
      <w:footerReference w:type="default" r:id="rId7"/>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A84F337" w14:textId="77777777" w:rsidR="00903E0D" w:rsidRDefault="00903E0D">
      <w:r>
        <w:separator/>
      </w:r>
    </w:p>
  </w:endnote>
  <w:endnote w:type="continuationSeparator" w:id="0">
    <w:p w14:paraId="43721BE0" w14:textId="77777777" w:rsidR="00903E0D" w:rsidRDefault="00903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Optima">
    <w:panose1 w:val="02000503060000020004"/>
    <w:charset w:val="00"/>
    <w:family w:val="auto"/>
    <w:pitch w:val="variable"/>
    <w:sig w:usb0="8000006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D3CE5A" w14:textId="3EF53148" w:rsidR="00DF5036" w:rsidRPr="00DF5036" w:rsidRDefault="00DF5036">
    <w:pPr>
      <w:pStyle w:val="Footer"/>
      <w:rPr>
        <w:lang w:val="en-CA"/>
      </w:rPr>
    </w:pPr>
    <w:r>
      <w:rPr>
        <w:lang w:val="en-CA"/>
      </w:rPr>
      <w:t>ARCHDIOCESE OF WINNIPEG</w:t>
    </w:r>
    <w:r>
      <w:rPr>
        <w:lang w:val="en-CA"/>
      </w:rPr>
      <w:t xml:space="preserve"> - OFFICE OF STEWARDSHIP &amp; MISSION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71DA684" w14:textId="77777777" w:rsidR="00903E0D" w:rsidRDefault="00903E0D">
      <w:r>
        <w:separator/>
      </w:r>
    </w:p>
  </w:footnote>
  <w:footnote w:type="continuationSeparator" w:id="0">
    <w:p w14:paraId="638FDB98" w14:textId="77777777" w:rsidR="00903E0D" w:rsidRDefault="00903E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FF6AA1"/>
    <w:multiLevelType w:val="hybridMultilevel"/>
    <w:tmpl w:val="E60A915E"/>
    <w:styleLink w:val="Numbered"/>
    <w:lvl w:ilvl="0" w:tplc="47144EBC">
      <w:start w:val="1"/>
      <w:numFmt w:val="decimal"/>
      <w:lvlText w:val="%1."/>
      <w:lvlJc w:val="left"/>
      <w:pPr>
        <w:ind w:left="415" w:hanging="415"/>
      </w:pPr>
      <w:rPr>
        <w:rFonts w:hAnsi="Arial Unicode MS"/>
        <w:caps w:val="0"/>
        <w:smallCaps w:val="0"/>
        <w:strike w:val="0"/>
        <w:dstrike w:val="0"/>
        <w:outline w:val="0"/>
        <w:emboss w:val="0"/>
        <w:imprint w:val="0"/>
        <w:spacing w:val="0"/>
        <w:w w:val="100"/>
        <w:kern w:val="0"/>
        <w:position w:val="0"/>
        <w:highlight w:val="none"/>
        <w:vertAlign w:val="baseline"/>
      </w:rPr>
    </w:lvl>
    <w:lvl w:ilvl="1" w:tplc="03EE2408">
      <w:start w:val="1"/>
      <w:numFmt w:val="decimal"/>
      <w:lvlText w:val="%2."/>
      <w:lvlJc w:val="left"/>
      <w:pPr>
        <w:ind w:left="775" w:hanging="415"/>
      </w:pPr>
      <w:rPr>
        <w:rFonts w:hAnsi="Arial Unicode MS"/>
        <w:caps w:val="0"/>
        <w:smallCaps w:val="0"/>
        <w:strike w:val="0"/>
        <w:dstrike w:val="0"/>
        <w:outline w:val="0"/>
        <w:emboss w:val="0"/>
        <w:imprint w:val="0"/>
        <w:spacing w:val="0"/>
        <w:w w:val="100"/>
        <w:kern w:val="0"/>
        <w:position w:val="0"/>
        <w:highlight w:val="none"/>
        <w:vertAlign w:val="baseline"/>
      </w:rPr>
    </w:lvl>
    <w:lvl w:ilvl="2" w:tplc="C518D2F4">
      <w:start w:val="1"/>
      <w:numFmt w:val="decimal"/>
      <w:lvlText w:val="%3."/>
      <w:lvlJc w:val="left"/>
      <w:pPr>
        <w:ind w:left="1135" w:hanging="415"/>
      </w:pPr>
      <w:rPr>
        <w:rFonts w:hAnsi="Arial Unicode MS"/>
        <w:caps w:val="0"/>
        <w:smallCaps w:val="0"/>
        <w:strike w:val="0"/>
        <w:dstrike w:val="0"/>
        <w:outline w:val="0"/>
        <w:emboss w:val="0"/>
        <w:imprint w:val="0"/>
        <w:spacing w:val="0"/>
        <w:w w:val="100"/>
        <w:kern w:val="0"/>
        <w:position w:val="0"/>
        <w:highlight w:val="none"/>
        <w:vertAlign w:val="baseline"/>
      </w:rPr>
    </w:lvl>
    <w:lvl w:ilvl="3" w:tplc="789C57B0">
      <w:start w:val="1"/>
      <w:numFmt w:val="decimal"/>
      <w:lvlText w:val="%4."/>
      <w:lvlJc w:val="left"/>
      <w:pPr>
        <w:ind w:left="1495" w:hanging="415"/>
      </w:pPr>
      <w:rPr>
        <w:rFonts w:hAnsi="Arial Unicode MS"/>
        <w:caps w:val="0"/>
        <w:smallCaps w:val="0"/>
        <w:strike w:val="0"/>
        <w:dstrike w:val="0"/>
        <w:outline w:val="0"/>
        <w:emboss w:val="0"/>
        <w:imprint w:val="0"/>
        <w:spacing w:val="0"/>
        <w:w w:val="100"/>
        <w:kern w:val="0"/>
        <w:position w:val="0"/>
        <w:highlight w:val="none"/>
        <w:vertAlign w:val="baseline"/>
      </w:rPr>
    </w:lvl>
    <w:lvl w:ilvl="4" w:tplc="544EA66E">
      <w:start w:val="1"/>
      <w:numFmt w:val="decimal"/>
      <w:lvlText w:val="%5."/>
      <w:lvlJc w:val="left"/>
      <w:pPr>
        <w:ind w:left="1855" w:hanging="415"/>
      </w:pPr>
      <w:rPr>
        <w:rFonts w:hAnsi="Arial Unicode MS"/>
        <w:caps w:val="0"/>
        <w:smallCaps w:val="0"/>
        <w:strike w:val="0"/>
        <w:dstrike w:val="0"/>
        <w:outline w:val="0"/>
        <w:emboss w:val="0"/>
        <w:imprint w:val="0"/>
        <w:spacing w:val="0"/>
        <w:w w:val="100"/>
        <w:kern w:val="0"/>
        <w:position w:val="0"/>
        <w:highlight w:val="none"/>
        <w:vertAlign w:val="baseline"/>
      </w:rPr>
    </w:lvl>
    <w:lvl w:ilvl="5" w:tplc="393E8E7E">
      <w:start w:val="1"/>
      <w:numFmt w:val="decimal"/>
      <w:lvlText w:val="%6."/>
      <w:lvlJc w:val="left"/>
      <w:pPr>
        <w:ind w:left="2215" w:hanging="415"/>
      </w:pPr>
      <w:rPr>
        <w:rFonts w:hAnsi="Arial Unicode MS"/>
        <w:caps w:val="0"/>
        <w:smallCaps w:val="0"/>
        <w:strike w:val="0"/>
        <w:dstrike w:val="0"/>
        <w:outline w:val="0"/>
        <w:emboss w:val="0"/>
        <w:imprint w:val="0"/>
        <w:spacing w:val="0"/>
        <w:w w:val="100"/>
        <w:kern w:val="0"/>
        <w:position w:val="0"/>
        <w:highlight w:val="none"/>
        <w:vertAlign w:val="baseline"/>
      </w:rPr>
    </w:lvl>
    <w:lvl w:ilvl="6" w:tplc="1B805620">
      <w:start w:val="1"/>
      <w:numFmt w:val="decimal"/>
      <w:lvlText w:val="%7."/>
      <w:lvlJc w:val="left"/>
      <w:pPr>
        <w:ind w:left="2575" w:hanging="415"/>
      </w:pPr>
      <w:rPr>
        <w:rFonts w:hAnsi="Arial Unicode MS"/>
        <w:caps w:val="0"/>
        <w:smallCaps w:val="0"/>
        <w:strike w:val="0"/>
        <w:dstrike w:val="0"/>
        <w:outline w:val="0"/>
        <w:emboss w:val="0"/>
        <w:imprint w:val="0"/>
        <w:spacing w:val="0"/>
        <w:w w:val="100"/>
        <w:kern w:val="0"/>
        <w:position w:val="0"/>
        <w:highlight w:val="none"/>
        <w:vertAlign w:val="baseline"/>
      </w:rPr>
    </w:lvl>
    <w:lvl w:ilvl="7" w:tplc="7CB4A096">
      <w:start w:val="1"/>
      <w:numFmt w:val="decimal"/>
      <w:lvlText w:val="%8."/>
      <w:lvlJc w:val="left"/>
      <w:pPr>
        <w:ind w:left="2935" w:hanging="415"/>
      </w:pPr>
      <w:rPr>
        <w:rFonts w:hAnsi="Arial Unicode MS"/>
        <w:caps w:val="0"/>
        <w:smallCaps w:val="0"/>
        <w:strike w:val="0"/>
        <w:dstrike w:val="0"/>
        <w:outline w:val="0"/>
        <w:emboss w:val="0"/>
        <w:imprint w:val="0"/>
        <w:spacing w:val="0"/>
        <w:w w:val="100"/>
        <w:kern w:val="0"/>
        <w:position w:val="0"/>
        <w:highlight w:val="none"/>
        <w:vertAlign w:val="baseline"/>
      </w:rPr>
    </w:lvl>
    <w:lvl w:ilvl="8" w:tplc="0F84AFCC">
      <w:start w:val="1"/>
      <w:numFmt w:val="decimal"/>
      <w:lvlText w:val="%9."/>
      <w:lvlJc w:val="left"/>
      <w:pPr>
        <w:ind w:left="3295" w:hanging="41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357E64CA"/>
    <w:multiLevelType w:val="hybridMultilevel"/>
    <w:tmpl w:val="E60A915E"/>
    <w:numStyleLink w:val="Numbered"/>
  </w:abstractNum>
  <w:num w:numId="1" w16cid:durableId="2085099277">
    <w:abstractNumId w:val="0"/>
  </w:num>
  <w:num w:numId="2" w16cid:durableId="1960725455">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ADB"/>
    <w:rsid w:val="000A3ADB"/>
    <w:rsid w:val="00903E0D"/>
    <w:rsid w:val="00A52876"/>
    <w:rsid w:val="00DF5036"/>
    <w:rsid w:val="00DF7F3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A1784"/>
  <w15:docId w15:val="{C816CDBC-2179-3F42-B496-7128F0DF6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CA"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 w:type="numbering" w:customStyle="1" w:styleId="Numbered">
    <w:name w:val="Numbered"/>
    <w:pPr>
      <w:numPr>
        <w:numId w:val="1"/>
      </w:numPr>
    </w:pPr>
  </w:style>
  <w:style w:type="paragraph" w:styleId="Header">
    <w:name w:val="header"/>
    <w:basedOn w:val="Normal"/>
    <w:link w:val="HeaderChar"/>
    <w:uiPriority w:val="99"/>
    <w:unhideWhenUsed/>
    <w:rsid w:val="00DF5036"/>
    <w:pPr>
      <w:tabs>
        <w:tab w:val="center" w:pos="4680"/>
        <w:tab w:val="right" w:pos="9360"/>
      </w:tabs>
    </w:pPr>
  </w:style>
  <w:style w:type="character" w:customStyle="1" w:styleId="HeaderChar">
    <w:name w:val="Header Char"/>
    <w:basedOn w:val="DefaultParagraphFont"/>
    <w:link w:val="Header"/>
    <w:uiPriority w:val="99"/>
    <w:rsid w:val="00DF5036"/>
    <w:rPr>
      <w:sz w:val="24"/>
      <w:szCs w:val="24"/>
      <w:lang w:val="en-US"/>
    </w:rPr>
  </w:style>
  <w:style w:type="paragraph" w:styleId="Footer">
    <w:name w:val="footer"/>
    <w:basedOn w:val="Normal"/>
    <w:link w:val="FooterChar"/>
    <w:uiPriority w:val="99"/>
    <w:unhideWhenUsed/>
    <w:rsid w:val="00DF5036"/>
    <w:pPr>
      <w:tabs>
        <w:tab w:val="center" w:pos="4680"/>
        <w:tab w:val="right" w:pos="9360"/>
      </w:tabs>
    </w:pPr>
  </w:style>
  <w:style w:type="character" w:customStyle="1" w:styleId="FooterChar">
    <w:name w:val="Footer Char"/>
    <w:basedOn w:val="DefaultParagraphFont"/>
    <w:link w:val="Footer"/>
    <w:uiPriority w:val="99"/>
    <w:rsid w:val="00DF5036"/>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1557</Words>
  <Characters>7444</Characters>
  <Application>Microsoft Office Word</Application>
  <DocSecurity>0</DocSecurity>
  <Lines>128</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Aris Magundayao</cp:lastModifiedBy>
  <cp:revision>2</cp:revision>
  <dcterms:created xsi:type="dcterms:W3CDTF">2026-08-21T18:47:00Z</dcterms:created>
  <dcterms:modified xsi:type="dcterms:W3CDTF">2026-08-21T19:03:00Z</dcterms:modified>
</cp:coreProperties>
</file>